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609A806E" w:rsidR="0099317B" w:rsidRDefault="0CFDCFF1" w:rsidP="6884C82B">
      <w:pPr>
        <w:rPr>
          <w:b/>
          <w:bCs/>
          <w:sz w:val="24"/>
          <w:szCs w:val="24"/>
        </w:rPr>
      </w:pPr>
      <w:r w:rsidRPr="6884C82B">
        <w:rPr>
          <w:b/>
          <w:bCs/>
          <w:sz w:val="24"/>
          <w:szCs w:val="24"/>
        </w:rPr>
        <w:t>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1960"/>
        <w:gridCol w:w="1959"/>
        <w:gridCol w:w="1923"/>
        <w:gridCol w:w="2222"/>
        <w:gridCol w:w="1968"/>
        <w:gridCol w:w="1804"/>
      </w:tblGrid>
      <w:tr w:rsidR="0099317B" w14:paraId="042ED80E" w14:textId="77777777" w:rsidTr="6884C82B">
        <w:tc>
          <w:tcPr>
            <w:tcW w:w="2139" w:type="dxa"/>
          </w:tcPr>
          <w:p w14:paraId="0A37501D" w14:textId="77777777" w:rsidR="0099317B" w:rsidRDefault="0099317B"/>
          <w:p w14:paraId="5DAB6C7B" w14:textId="77777777" w:rsidR="0099317B" w:rsidRDefault="7A2871B0">
            <w:r>
              <w:rPr>
                <w:noProof/>
                <w:lang w:eastAsia="en-GB"/>
              </w:rPr>
              <w:drawing>
                <wp:inline distT="0" distB="0" distL="0" distR="0" wp14:anchorId="704E8795" wp14:editId="6884C82B">
                  <wp:extent cx="1042735" cy="725381"/>
                  <wp:effectExtent l="0" t="0" r="0" b="6985"/>
                  <wp:docPr id="1" name="Picture 1" descr="Home | Mosaic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735" cy="725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  <w:shd w:val="clear" w:color="auto" w:fill="C5E0B3" w:themeFill="accent6" w:themeFillTint="66"/>
          </w:tcPr>
          <w:p w14:paraId="25348F9F" w14:textId="77777777" w:rsidR="0099317B" w:rsidRDefault="0099317B">
            <w:r>
              <w:t>Autumn 1</w:t>
            </w:r>
          </w:p>
        </w:tc>
        <w:tc>
          <w:tcPr>
            <w:tcW w:w="2007" w:type="dxa"/>
            <w:shd w:val="clear" w:color="auto" w:fill="F7CAAC" w:themeFill="accent2" w:themeFillTint="66"/>
          </w:tcPr>
          <w:p w14:paraId="36FBB015" w14:textId="77777777" w:rsidR="0099317B" w:rsidRDefault="0099317B">
            <w:r>
              <w:t>Autumn 2</w:t>
            </w:r>
          </w:p>
        </w:tc>
        <w:tc>
          <w:tcPr>
            <w:tcW w:w="1970" w:type="dxa"/>
            <w:shd w:val="clear" w:color="auto" w:fill="E9BBE9"/>
          </w:tcPr>
          <w:p w14:paraId="5D42A144" w14:textId="77777777" w:rsidR="0099317B" w:rsidRDefault="0099317B">
            <w:r>
              <w:t>Spring 1</w:t>
            </w:r>
          </w:p>
        </w:tc>
        <w:tc>
          <w:tcPr>
            <w:tcW w:w="1970" w:type="dxa"/>
            <w:shd w:val="clear" w:color="auto" w:fill="BDD6EE" w:themeFill="accent1" w:themeFillTint="66"/>
          </w:tcPr>
          <w:p w14:paraId="17CC00DC" w14:textId="77777777" w:rsidR="0099317B" w:rsidRDefault="0099317B">
            <w:r>
              <w:t>Spring 2</w:t>
            </w:r>
          </w:p>
        </w:tc>
        <w:tc>
          <w:tcPr>
            <w:tcW w:w="2014" w:type="dxa"/>
            <w:shd w:val="clear" w:color="auto" w:fill="FFE599" w:themeFill="accent4" w:themeFillTint="66"/>
          </w:tcPr>
          <w:p w14:paraId="0DCEF34A" w14:textId="77777777" w:rsidR="0099317B" w:rsidRDefault="0099317B">
            <w:r>
              <w:t>Summer 1</w:t>
            </w:r>
          </w:p>
          <w:p w14:paraId="3EEE91FB" w14:textId="3FCC5CD4" w:rsidR="005E646A" w:rsidRDefault="005E646A">
            <w:r>
              <w:t>SATS</w:t>
            </w:r>
          </w:p>
        </w:tc>
        <w:tc>
          <w:tcPr>
            <w:tcW w:w="1842" w:type="dxa"/>
            <w:shd w:val="clear" w:color="auto" w:fill="E6BDB2"/>
          </w:tcPr>
          <w:p w14:paraId="2D702784" w14:textId="77777777" w:rsidR="0099317B" w:rsidRDefault="0099317B">
            <w:r>
              <w:t>Summer 2</w:t>
            </w:r>
          </w:p>
        </w:tc>
      </w:tr>
      <w:tr w:rsidR="0099317B" w14:paraId="28A72F26" w14:textId="77777777" w:rsidTr="6884C82B">
        <w:tc>
          <w:tcPr>
            <w:tcW w:w="2139" w:type="dxa"/>
            <w:shd w:val="clear" w:color="auto" w:fill="D5DCE4" w:themeFill="text2" w:themeFillTint="33"/>
          </w:tcPr>
          <w:p w14:paraId="081AB47A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t>Values (TBC)</w:t>
            </w:r>
          </w:p>
          <w:p w14:paraId="02EB378F" w14:textId="77777777" w:rsidR="0099317B" w:rsidRDefault="0099317B">
            <w:pPr>
              <w:rPr>
                <w:b/>
              </w:rPr>
            </w:pPr>
          </w:p>
          <w:p w14:paraId="6A05A809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11833" w:type="dxa"/>
            <w:gridSpan w:val="6"/>
          </w:tcPr>
          <w:p w14:paraId="5A39BBE3" w14:textId="5F65FD06" w:rsidR="0099317B" w:rsidRDefault="76402401">
            <w:r>
              <w:t>Inspire, respect Excel</w:t>
            </w:r>
          </w:p>
        </w:tc>
      </w:tr>
      <w:tr w:rsidR="0099317B" w14:paraId="09461F62" w14:textId="77777777" w:rsidTr="6884C82B">
        <w:tc>
          <w:tcPr>
            <w:tcW w:w="2139" w:type="dxa"/>
            <w:shd w:val="clear" w:color="auto" w:fill="D5DCE4" w:themeFill="text2" w:themeFillTint="33"/>
          </w:tcPr>
          <w:p w14:paraId="7E5DCC35" w14:textId="77777777" w:rsidR="0099317B" w:rsidRDefault="0099317B">
            <w:pPr>
              <w:rPr>
                <w:b/>
              </w:rPr>
            </w:pPr>
            <w:bookmarkStart w:id="0" w:name="_GoBack"/>
            <w:r w:rsidRPr="0099317B">
              <w:rPr>
                <w:b/>
              </w:rPr>
              <w:t xml:space="preserve">British Values </w:t>
            </w:r>
          </w:p>
          <w:p w14:paraId="44EAFD9C" w14:textId="77777777" w:rsidR="0099317B" w:rsidRDefault="0099317B">
            <w:pPr>
              <w:rPr>
                <w:b/>
              </w:rPr>
            </w:pPr>
          </w:p>
          <w:p w14:paraId="4B94D5A5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60541A55" w14:textId="2896DB01" w:rsidR="0099317B" w:rsidRDefault="04BB2880">
            <w:r>
              <w:t>Democracy</w:t>
            </w:r>
            <w:r w:rsidR="065D98EF">
              <w:t>:</w:t>
            </w:r>
          </w:p>
          <w:p w14:paraId="3DEEC669" w14:textId="636B5A2A" w:rsidR="0099317B" w:rsidRDefault="7DA9DE40">
            <w:r>
              <w:t xml:space="preserve">History – Understanding the concept of a democracy. </w:t>
            </w:r>
          </w:p>
        </w:tc>
        <w:tc>
          <w:tcPr>
            <w:tcW w:w="2007" w:type="dxa"/>
          </w:tcPr>
          <w:p w14:paraId="77314045" w14:textId="7E5B30A7" w:rsidR="0099317B" w:rsidRDefault="1B9D66CC">
            <w:r>
              <w:t>Rule of law</w:t>
            </w:r>
            <w:r w:rsidR="13385AF1">
              <w:t>:</w:t>
            </w:r>
          </w:p>
          <w:p w14:paraId="3656B9AB" w14:textId="05F04F8A" w:rsidR="0099317B" w:rsidRDefault="7DA9DE40">
            <w:r>
              <w:t>PE – understanding the importance of rules and t</w:t>
            </w:r>
            <w:r w:rsidR="22597D8A">
              <w:t>hat t</w:t>
            </w:r>
            <w:r>
              <w:t>hey are there to protect us.</w:t>
            </w:r>
          </w:p>
        </w:tc>
        <w:tc>
          <w:tcPr>
            <w:tcW w:w="1970" w:type="dxa"/>
          </w:tcPr>
          <w:p w14:paraId="6B822934" w14:textId="1B7CE8AE" w:rsidR="0099317B" w:rsidRDefault="71D61599" w:rsidP="3F177CB2">
            <w:r w:rsidRPr="3F177CB2">
              <w:t>Rule of Law</w:t>
            </w:r>
            <w:r w:rsidR="2DDAA88D" w:rsidRPr="3F177CB2">
              <w:t xml:space="preserve">: History - </w:t>
            </w:r>
            <w:r w:rsidRPr="3F177CB2">
              <w:t xml:space="preserve">how rules of a country are changed to protect its citizens. </w:t>
            </w:r>
          </w:p>
          <w:p w14:paraId="45FB0818" w14:textId="2EAF892F" w:rsidR="0099317B" w:rsidRDefault="0099317B" w:rsidP="3F177CB2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970" w:type="dxa"/>
          </w:tcPr>
          <w:p w14:paraId="1432DE10" w14:textId="42A2A562" w:rsidR="0099317B" w:rsidRDefault="3E9BE7BC">
            <w:r>
              <w:t xml:space="preserve">Individual Liberty: </w:t>
            </w:r>
            <w:r w:rsidR="5C8657D1">
              <w:t xml:space="preserve">History – WW11 </w:t>
            </w:r>
          </w:p>
          <w:p w14:paraId="049F31CB" w14:textId="5A34608F" w:rsidR="0099317B" w:rsidRDefault="5C8657D1" w:rsidP="48B06FBF">
            <w:r>
              <w:t xml:space="preserve">Understanding the sacrifices made by people in the way </w:t>
            </w:r>
            <w:r w:rsidR="3E8F0007">
              <w:t xml:space="preserve">for the </w:t>
            </w:r>
            <w:r>
              <w:t>rights and freedom for future generations.</w:t>
            </w:r>
          </w:p>
        </w:tc>
        <w:tc>
          <w:tcPr>
            <w:tcW w:w="2014" w:type="dxa"/>
          </w:tcPr>
          <w:p w14:paraId="53128261" w14:textId="6B1C51FA" w:rsidR="0099317B" w:rsidRDefault="2A3754FB">
            <w:r>
              <w:t xml:space="preserve">Tolerance: </w:t>
            </w:r>
            <w:r w:rsidR="1299ABE0">
              <w:t>PSHE/RSE - tackling discrimination</w:t>
            </w:r>
            <w:r w:rsidR="3B62D162">
              <w:t xml:space="preserve"> (</w:t>
            </w:r>
            <w:r w:rsidR="1299ABE0">
              <w:t>homophobia and racism</w:t>
            </w:r>
            <w:r w:rsidR="3D3612E6">
              <w:t>)</w:t>
            </w:r>
            <w:r w:rsidR="1299ABE0">
              <w:t xml:space="preserve"> through RSE</w:t>
            </w:r>
            <w:r w:rsidR="61E6B91F">
              <w:t xml:space="preserve"> delivery.</w:t>
            </w:r>
          </w:p>
        </w:tc>
        <w:tc>
          <w:tcPr>
            <w:tcW w:w="1842" w:type="dxa"/>
          </w:tcPr>
          <w:p w14:paraId="62486C05" w14:textId="10DBF66E" w:rsidR="0099317B" w:rsidRDefault="055AB898">
            <w:r>
              <w:t xml:space="preserve">Mutual Respect: </w:t>
            </w:r>
            <w:r w:rsidR="2DDACE0D">
              <w:t>RE / Jewish learning – why do some people believe in God and others do not? Respecting different beliefs and ways of life.</w:t>
            </w:r>
          </w:p>
        </w:tc>
      </w:tr>
      <w:bookmarkEnd w:id="0"/>
      <w:tr w:rsidR="0099317B" w14:paraId="613C34D1" w14:textId="77777777" w:rsidTr="6884C82B">
        <w:tc>
          <w:tcPr>
            <w:tcW w:w="2139" w:type="dxa"/>
            <w:shd w:val="clear" w:color="auto" w:fill="D5DCE4" w:themeFill="text2" w:themeFillTint="33"/>
          </w:tcPr>
          <w:p w14:paraId="67CEC14C" w14:textId="36201A46" w:rsidR="5091CF3B" w:rsidRDefault="5091CF3B" w:rsidP="7523AFCC">
            <w:pPr>
              <w:spacing w:line="259" w:lineRule="auto"/>
            </w:pPr>
            <w:r w:rsidRPr="7523AFCC">
              <w:rPr>
                <w:b/>
                <w:bCs/>
              </w:rPr>
              <w:t>Geography</w:t>
            </w:r>
          </w:p>
          <w:p w14:paraId="4B99056E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2DBA0BEB" w14:textId="3F364430" w:rsidR="0099317B" w:rsidRDefault="710A877B">
            <w:r>
              <w:t>Ancient</w:t>
            </w:r>
            <w:r w:rsidR="5923605E">
              <w:t xml:space="preserve"> </w:t>
            </w:r>
            <w:r w:rsidR="1A7E7B2D">
              <w:t>G</w:t>
            </w:r>
            <w:r w:rsidR="3703D0A2">
              <w:t>reece</w:t>
            </w:r>
          </w:p>
          <w:p w14:paraId="367D42C5" w14:textId="66B9070B" w:rsidR="0099317B" w:rsidRDefault="73EF55A7" w:rsidP="7523AFCC">
            <w:r>
              <w:t>Democracy</w:t>
            </w:r>
          </w:p>
          <w:p w14:paraId="2CA20859" w14:textId="10F79786" w:rsidR="0099317B" w:rsidRDefault="74C94D85" w:rsidP="6884C82B">
            <w:pPr>
              <w:rPr>
                <w:b/>
                <w:bCs/>
                <w:color w:val="0070C0"/>
              </w:rPr>
            </w:pPr>
            <w:r w:rsidRPr="6884C82B">
              <w:rPr>
                <w:b/>
                <w:bCs/>
                <w:color w:val="0070C0"/>
              </w:rPr>
              <w:t>Research</w:t>
            </w:r>
          </w:p>
          <w:p w14:paraId="4EC780A1" w14:textId="5BB7A320" w:rsidR="0099317B" w:rsidRDefault="755BBF2B" w:rsidP="6884C82B">
            <w:pPr>
              <w:rPr>
                <w:b/>
                <w:bCs/>
                <w:color w:val="00B050"/>
              </w:rPr>
            </w:pPr>
            <w:r w:rsidRPr="6884C82B">
              <w:rPr>
                <w:b/>
                <w:bCs/>
                <w:color w:val="00B050"/>
              </w:rPr>
              <w:t>Make associations and connections</w:t>
            </w:r>
          </w:p>
          <w:p w14:paraId="1299C43A" w14:textId="7EFB3B75" w:rsidR="0099317B" w:rsidRDefault="0099317B" w:rsidP="7523AFCC"/>
        </w:tc>
        <w:tc>
          <w:tcPr>
            <w:tcW w:w="2007" w:type="dxa"/>
          </w:tcPr>
          <w:p w14:paraId="1175CFE9" w14:textId="1A2F252B" w:rsidR="0099317B" w:rsidRDefault="6E02BD2D">
            <w:r>
              <w:t xml:space="preserve">Modern </w:t>
            </w:r>
            <w:r w:rsidR="57F0720F">
              <w:t>Greece</w:t>
            </w:r>
          </w:p>
          <w:p w14:paraId="44D5C86D" w14:textId="15C82EF3" w:rsidR="7B6DCF19" w:rsidRDefault="7B6DCF19" w:rsidP="6884C82B">
            <w:pPr>
              <w:rPr>
                <w:b/>
                <w:bCs/>
                <w:color w:val="F4B083" w:themeColor="accent2" w:themeTint="99"/>
              </w:rPr>
            </w:pPr>
            <w:r w:rsidRPr="6884C82B">
              <w:rPr>
                <w:b/>
                <w:bCs/>
                <w:color w:val="F4B083" w:themeColor="accent2" w:themeTint="99"/>
              </w:rPr>
              <w:t>Justify</w:t>
            </w:r>
          </w:p>
          <w:p w14:paraId="16B59C11" w14:textId="122ECB21" w:rsidR="7B6DCF19" w:rsidRDefault="7B6DCF19" w:rsidP="6884C82B">
            <w:pPr>
              <w:rPr>
                <w:b/>
                <w:bCs/>
                <w:color w:val="0070C0"/>
              </w:rPr>
            </w:pPr>
            <w:r w:rsidRPr="6884C82B">
              <w:rPr>
                <w:b/>
                <w:bCs/>
                <w:color w:val="0070C0"/>
              </w:rPr>
              <w:t>Record</w:t>
            </w:r>
          </w:p>
          <w:p w14:paraId="3F73E655" w14:textId="76D4CF6A" w:rsidR="7B6DCF19" w:rsidRDefault="7B6DCF19" w:rsidP="6884C82B">
            <w:pPr>
              <w:rPr>
                <w:b/>
                <w:bCs/>
                <w:color w:val="0070C0"/>
              </w:rPr>
            </w:pPr>
            <w:r w:rsidRPr="6884C82B">
              <w:rPr>
                <w:b/>
                <w:bCs/>
                <w:color w:val="0070C0"/>
              </w:rPr>
              <w:t>Research</w:t>
            </w:r>
          </w:p>
          <w:p w14:paraId="7ABF88C4" w14:textId="555E36CF" w:rsidR="7B6DCF19" w:rsidRDefault="7B6DCF19" w:rsidP="6884C82B">
            <w:pPr>
              <w:rPr>
                <w:b/>
                <w:bCs/>
                <w:color w:val="00B050"/>
              </w:rPr>
            </w:pPr>
            <w:r w:rsidRPr="6884C82B">
              <w:rPr>
                <w:b/>
                <w:bCs/>
                <w:color w:val="00B050"/>
              </w:rPr>
              <w:t>Organise the information</w:t>
            </w:r>
          </w:p>
          <w:p w14:paraId="4DDBEF00" w14:textId="55E6B038" w:rsidR="0099317B" w:rsidRDefault="0099317B" w:rsidP="7523AFCC"/>
        </w:tc>
        <w:tc>
          <w:tcPr>
            <w:tcW w:w="1970" w:type="dxa"/>
          </w:tcPr>
          <w:p w14:paraId="449F029B" w14:textId="1260A867" w:rsidR="0099317B" w:rsidRDefault="1EDCF710" w:rsidP="6884C82B">
            <w:pPr>
              <w:spacing w:line="259" w:lineRule="auto"/>
            </w:pPr>
            <w:r>
              <w:t>WW2</w:t>
            </w:r>
          </w:p>
          <w:p w14:paraId="5DDA4FB0" w14:textId="788C4153" w:rsidR="0099317B" w:rsidRDefault="1B4C9F81" w:rsidP="6884C82B">
            <w:pPr>
              <w:rPr>
                <w:b/>
                <w:bCs/>
                <w:color w:val="00B050"/>
              </w:rPr>
            </w:pPr>
            <w:r w:rsidRPr="6884C82B">
              <w:rPr>
                <w:b/>
                <w:bCs/>
                <w:color w:val="00B050"/>
              </w:rPr>
              <w:t>Organise the information</w:t>
            </w:r>
          </w:p>
          <w:p w14:paraId="3EFAB0B7" w14:textId="15000664" w:rsidR="0099317B" w:rsidRDefault="1B4C9F81" w:rsidP="6884C82B">
            <w:pPr>
              <w:rPr>
                <w:b/>
                <w:bCs/>
                <w:color w:val="00B050"/>
              </w:rPr>
            </w:pPr>
            <w:r w:rsidRPr="6884C82B">
              <w:rPr>
                <w:b/>
                <w:bCs/>
                <w:color w:val="00B050"/>
              </w:rPr>
              <w:t>Write it down</w:t>
            </w:r>
          </w:p>
          <w:p w14:paraId="7582D583" w14:textId="4D7E5C2F" w:rsidR="0099317B" w:rsidRDefault="1B4C9F81" w:rsidP="6884C82B">
            <w:pPr>
              <w:rPr>
                <w:b/>
                <w:bCs/>
                <w:color w:val="00B050"/>
              </w:rPr>
            </w:pPr>
            <w:r w:rsidRPr="6884C82B">
              <w:rPr>
                <w:b/>
                <w:bCs/>
                <w:color w:val="00B050"/>
              </w:rPr>
              <w:t>Use visual cues</w:t>
            </w:r>
          </w:p>
          <w:p w14:paraId="533A72CE" w14:textId="30B2D14F" w:rsidR="0099317B" w:rsidRDefault="1B4C9F81" w:rsidP="6884C82B">
            <w:pPr>
              <w:spacing w:line="259" w:lineRule="auto"/>
              <w:rPr>
                <w:b/>
                <w:bCs/>
                <w:color w:val="0070C0"/>
              </w:rPr>
            </w:pPr>
            <w:r w:rsidRPr="6884C82B">
              <w:rPr>
                <w:b/>
                <w:bCs/>
                <w:color w:val="0070C0"/>
              </w:rPr>
              <w:t>Question</w:t>
            </w:r>
          </w:p>
          <w:p w14:paraId="3461D779" w14:textId="460F21B5" w:rsidR="0099317B" w:rsidRDefault="0099317B" w:rsidP="6884C82B">
            <w:pPr>
              <w:spacing w:line="259" w:lineRule="auto"/>
            </w:pPr>
          </w:p>
        </w:tc>
        <w:tc>
          <w:tcPr>
            <w:tcW w:w="1970" w:type="dxa"/>
          </w:tcPr>
          <w:p w14:paraId="55B6A11A" w14:textId="772371E2" w:rsidR="0099317B" w:rsidRDefault="7C38D025">
            <w:r>
              <w:t>Creation of Israel</w:t>
            </w:r>
          </w:p>
          <w:p w14:paraId="5A554AC7" w14:textId="10F79786" w:rsidR="0099317B" w:rsidRDefault="0D116DA6" w:rsidP="6884C82B">
            <w:pPr>
              <w:rPr>
                <w:b/>
                <w:bCs/>
                <w:color w:val="0070C0"/>
              </w:rPr>
            </w:pPr>
            <w:r w:rsidRPr="6884C82B">
              <w:rPr>
                <w:b/>
                <w:bCs/>
                <w:color w:val="0070C0"/>
              </w:rPr>
              <w:t>Research</w:t>
            </w:r>
          </w:p>
          <w:p w14:paraId="6FE285C1" w14:textId="727A1817" w:rsidR="0099317B" w:rsidRDefault="0D116DA6" w:rsidP="6884C82B">
            <w:pPr>
              <w:rPr>
                <w:b/>
                <w:bCs/>
                <w:color w:val="00B050"/>
              </w:rPr>
            </w:pPr>
            <w:r w:rsidRPr="6884C82B">
              <w:rPr>
                <w:b/>
                <w:bCs/>
                <w:color w:val="00B050"/>
              </w:rPr>
              <w:t xml:space="preserve">Make associations and connections to learning </w:t>
            </w:r>
          </w:p>
          <w:p w14:paraId="3CF2D8B6" w14:textId="6AD8F33D" w:rsidR="0099317B" w:rsidRDefault="0D116DA6" w:rsidP="6884C82B">
            <w:pPr>
              <w:rPr>
                <w:b/>
                <w:bCs/>
                <w:color w:val="00B050"/>
              </w:rPr>
            </w:pPr>
            <w:r w:rsidRPr="6884C82B">
              <w:rPr>
                <w:b/>
                <w:bCs/>
                <w:color w:val="00B050"/>
              </w:rPr>
              <w:t>Use visual cues</w:t>
            </w:r>
          </w:p>
        </w:tc>
        <w:tc>
          <w:tcPr>
            <w:tcW w:w="2014" w:type="dxa"/>
          </w:tcPr>
          <w:p w14:paraId="2B69A2C4" w14:textId="0957AB29" w:rsidR="0099317B" w:rsidRDefault="681A0495">
            <w:r>
              <w:t>North America</w:t>
            </w:r>
          </w:p>
          <w:p w14:paraId="4B39D166" w14:textId="10774926" w:rsidR="0099317B" w:rsidRDefault="35F1F2A9" w:rsidP="6884C82B">
            <w:pPr>
              <w:rPr>
                <w:b/>
                <w:bCs/>
                <w:color w:val="0070C0"/>
              </w:rPr>
            </w:pPr>
            <w:r w:rsidRPr="6884C82B">
              <w:rPr>
                <w:b/>
                <w:bCs/>
                <w:color w:val="0070C0"/>
              </w:rPr>
              <w:t>Research</w:t>
            </w:r>
          </w:p>
          <w:p w14:paraId="1C2617AC" w14:textId="00CD8A6C" w:rsidR="0099317B" w:rsidRDefault="35F1F2A9" w:rsidP="6884C82B">
            <w:pPr>
              <w:rPr>
                <w:b/>
                <w:bCs/>
                <w:color w:val="0070C0"/>
              </w:rPr>
            </w:pPr>
            <w:r w:rsidRPr="6884C82B">
              <w:rPr>
                <w:b/>
                <w:bCs/>
                <w:color w:val="0070C0"/>
              </w:rPr>
              <w:t>Record</w:t>
            </w:r>
          </w:p>
          <w:p w14:paraId="59A965E2" w14:textId="4BCDC418" w:rsidR="0099317B" w:rsidRDefault="35F1F2A9" w:rsidP="6884C82B">
            <w:pPr>
              <w:rPr>
                <w:b/>
                <w:bCs/>
                <w:color w:val="0070C0"/>
              </w:rPr>
            </w:pPr>
            <w:r w:rsidRPr="6884C82B">
              <w:rPr>
                <w:b/>
                <w:bCs/>
                <w:color w:val="0070C0"/>
              </w:rPr>
              <w:t>Present</w:t>
            </w:r>
          </w:p>
          <w:p w14:paraId="3D749AC8" w14:textId="5C82A283" w:rsidR="0099317B" w:rsidRDefault="35F1F2A9" w:rsidP="6884C82B">
            <w:pPr>
              <w:rPr>
                <w:b/>
                <w:bCs/>
                <w:color w:val="00B050"/>
              </w:rPr>
            </w:pPr>
            <w:r w:rsidRPr="6884C82B">
              <w:rPr>
                <w:b/>
                <w:bCs/>
                <w:color w:val="00B050"/>
              </w:rPr>
              <w:t>Engage in active recall</w:t>
            </w:r>
          </w:p>
          <w:p w14:paraId="38FA4B50" w14:textId="38558DA0" w:rsidR="0099317B" w:rsidRDefault="35F1F2A9" w:rsidP="6884C82B">
            <w:pPr>
              <w:rPr>
                <w:b/>
                <w:bCs/>
                <w:color w:val="00B050"/>
              </w:rPr>
            </w:pPr>
            <w:r w:rsidRPr="6884C82B">
              <w:rPr>
                <w:b/>
                <w:bCs/>
                <w:color w:val="00B050"/>
              </w:rPr>
              <w:t>Make associations and connections</w:t>
            </w:r>
          </w:p>
          <w:p w14:paraId="0FB78278" w14:textId="19BD2D3A" w:rsidR="0099317B" w:rsidRDefault="0099317B" w:rsidP="6884C82B"/>
        </w:tc>
        <w:tc>
          <w:tcPr>
            <w:tcW w:w="1842" w:type="dxa"/>
          </w:tcPr>
          <w:p w14:paraId="505F35E7" w14:textId="412A0112" w:rsidR="2D84A454" w:rsidRDefault="2D84A454" w:rsidP="3F177CB2">
            <w:pPr>
              <w:spacing w:line="259" w:lineRule="auto"/>
            </w:pPr>
            <w:r>
              <w:t>My Local Area</w:t>
            </w:r>
          </w:p>
          <w:p w14:paraId="1FE49B26" w14:textId="6A58BE4F" w:rsidR="0099317B" w:rsidRDefault="2E71A022" w:rsidP="6884C82B">
            <w:pPr>
              <w:rPr>
                <w:b/>
                <w:bCs/>
                <w:color w:val="00B050"/>
              </w:rPr>
            </w:pPr>
            <w:r w:rsidRPr="6884C82B">
              <w:rPr>
                <w:b/>
                <w:bCs/>
                <w:color w:val="00B050"/>
              </w:rPr>
              <w:t>Make associations and connections</w:t>
            </w:r>
          </w:p>
          <w:p w14:paraId="1FC39945" w14:textId="2EE1954E" w:rsidR="0099317B" w:rsidRDefault="2E71A022" w:rsidP="6884C82B">
            <w:pPr>
              <w:rPr>
                <w:b/>
                <w:bCs/>
                <w:color w:val="00B050"/>
              </w:rPr>
            </w:pPr>
            <w:r w:rsidRPr="6884C82B">
              <w:rPr>
                <w:b/>
                <w:bCs/>
                <w:color w:val="00B050"/>
              </w:rPr>
              <w:t>Use visual cues</w:t>
            </w:r>
          </w:p>
        </w:tc>
      </w:tr>
      <w:tr w:rsidR="0099317B" w14:paraId="75E8F9D1" w14:textId="77777777" w:rsidTr="6884C82B">
        <w:trPr>
          <w:trHeight w:val="885"/>
        </w:trPr>
        <w:tc>
          <w:tcPr>
            <w:tcW w:w="2139" w:type="dxa"/>
            <w:shd w:val="clear" w:color="auto" w:fill="D5DCE4" w:themeFill="text2" w:themeFillTint="33"/>
          </w:tcPr>
          <w:p w14:paraId="21BDF0C9" w14:textId="7D1FE14E" w:rsidR="6B06E07F" w:rsidRDefault="6B06E07F" w:rsidP="7523AFCC">
            <w:pPr>
              <w:spacing w:line="259" w:lineRule="auto"/>
            </w:pPr>
            <w:r w:rsidRPr="7523AFCC">
              <w:rPr>
                <w:b/>
                <w:bCs/>
              </w:rPr>
              <w:t>History</w:t>
            </w:r>
          </w:p>
          <w:p w14:paraId="0562CB0E" w14:textId="77777777" w:rsidR="0099317B" w:rsidRDefault="0099317B">
            <w:pPr>
              <w:rPr>
                <w:b/>
              </w:rPr>
            </w:pPr>
          </w:p>
          <w:p w14:paraId="34CE0A41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77D8B58F" w14:textId="73672040" w:rsidR="0099317B" w:rsidRDefault="363C3D59">
            <w:r>
              <w:t>Ancient Greek</w:t>
            </w:r>
            <w:r w:rsidR="1DE3B2F4">
              <w:t xml:space="preserve">s </w:t>
            </w:r>
          </w:p>
          <w:p w14:paraId="3E128BE4" w14:textId="497FB80F" w:rsidR="0099317B" w:rsidRDefault="03DC78AF" w:rsidP="7523AFCC">
            <w:r>
              <w:t>Greek Gods</w:t>
            </w:r>
          </w:p>
          <w:p w14:paraId="2D8092C4" w14:textId="3849927E" w:rsidR="0099317B" w:rsidRDefault="469625E0" w:rsidP="6884C82B">
            <w:pPr>
              <w:rPr>
                <w:b/>
                <w:bCs/>
                <w:color w:val="0070C0"/>
              </w:rPr>
            </w:pPr>
            <w:r w:rsidRPr="6884C82B">
              <w:rPr>
                <w:b/>
                <w:bCs/>
                <w:color w:val="0070C0"/>
              </w:rPr>
              <w:t>Research</w:t>
            </w:r>
          </w:p>
          <w:p w14:paraId="62EBF3C5" w14:textId="093E4253" w:rsidR="0099317B" w:rsidRDefault="4A37F706" w:rsidP="6884C82B">
            <w:pPr>
              <w:rPr>
                <w:b/>
                <w:bCs/>
                <w:color w:val="0070C0"/>
              </w:rPr>
            </w:pPr>
            <w:r w:rsidRPr="6884C82B">
              <w:rPr>
                <w:b/>
                <w:bCs/>
                <w:color w:val="0070C0"/>
              </w:rPr>
              <w:t>Present</w:t>
            </w:r>
          </w:p>
        </w:tc>
        <w:tc>
          <w:tcPr>
            <w:tcW w:w="2007" w:type="dxa"/>
          </w:tcPr>
          <w:p w14:paraId="18A5D1E3" w14:textId="1CC7DE0E" w:rsidR="0099317B" w:rsidRDefault="2ED33E41" w:rsidP="7523AFCC">
            <w:r>
              <w:t>Ancient Greeks</w:t>
            </w:r>
          </w:p>
          <w:p w14:paraId="0E8D6F62" w14:textId="590D0BD9" w:rsidR="0099317B" w:rsidRDefault="03DC78AF" w:rsidP="7523AFCC">
            <w:r>
              <w:t>Olympics</w:t>
            </w:r>
          </w:p>
          <w:p w14:paraId="6093F74E" w14:textId="1FF8CDC5" w:rsidR="0099317B" w:rsidRDefault="7BD004F9" w:rsidP="6884C82B">
            <w:pPr>
              <w:rPr>
                <w:b/>
                <w:bCs/>
                <w:color w:val="FFC000" w:themeColor="accent4"/>
              </w:rPr>
            </w:pPr>
            <w:r w:rsidRPr="6884C82B">
              <w:rPr>
                <w:b/>
                <w:bCs/>
                <w:color w:val="FFC000" w:themeColor="accent4"/>
              </w:rPr>
              <w:t>Making connections</w:t>
            </w:r>
          </w:p>
          <w:p w14:paraId="02D726B8" w14:textId="19FED751" w:rsidR="0099317B" w:rsidRDefault="7BD004F9" w:rsidP="6884C82B">
            <w:pPr>
              <w:rPr>
                <w:b/>
                <w:bCs/>
                <w:color w:val="FFC000" w:themeColor="accent4"/>
              </w:rPr>
            </w:pPr>
            <w:r w:rsidRPr="6884C82B">
              <w:rPr>
                <w:b/>
                <w:bCs/>
                <w:color w:val="FFC000" w:themeColor="accent4"/>
              </w:rPr>
              <w:lastRenderedPageBreak/>
              <w:t>Gaining knowledge</w:t>
            </w:r>
          </w:p>
          <w:p w14:paraId="6D98A12B" w14:textId="62D8A5B6" w:rsidR="0099317B" w:rsidRDefault="7BD004F9" w:rsidP="6884C82B">
            <w:pPr>
              <w:rPr>
                <w:b/>
                <w:bCs/>
                <w:color w:val="2E74B5" w:themeColor="accent1" w:themeShade="BF"/>
              </w:rPr>
            </w:pPr>
            <w:r w:rsidRPr="6884C82B">
              <w:rPr>
                <w:b/>
                <w:bCs/>
                <w:color w:val="2E74B5" w:themeColor="accent1" w:themeShade="BF"/>
              </w:rPr>
              <w:t>Question</w:t>
            </w:r>
          </w:p>
        </w:tc>
        <w:tc>
          <w:tcPr>
            <w:tcW w:w="1970" w:type="dxa"/>
          </w:tcPr>
          <w:p w14:paraId="6E133FB2" w14:textId="706E3ADD" w:rsidR="0099317B" w:rsidRDefault="666F3274">
            <w:r>
              <w:lastRenderedPageBreak/>
              <w:t>WW2</w:t>
            </w:r>
            <w:r w:rsidR="1E2EDBF4">
              <w:t xml:space="preserve"> timeline</w:t>
            </w:r>
          </w:p>
          <w:p w14:paraId="498572E5" w14:textId="4C837F17" w:rsidR="0099317B" w:rsidRDefault="4E27D703" w:rsidP="7523AFCC">
            <w:r>
              <w:t>Life during WW2</w:t>
            </w:r>
          </w:p>
          <w:p w14:paraId="46ADAD72" w14:textId="788C4153" w:rsidR="0099317B" w:rsidRDefault="56D6E029" w:rsidP="6884C82B">
            <w:pPr>
              <w:rPr>
                <w:b/>
                <w:bCs/>
                <w:color w:val="00B050"/>
              </w:rPr>
            </w:pPr>
            <w:r w:rsidRPr="6884C82B">
              <w:rPr>
                <w:b/>
                <w:bCs/>
                <w:color w:val="00B050"/>
              </w:rPr>
              <w:t>Organise the information</w:t>
            </w:r>
          </w:p>
          <w:p w14:paraId="2ED7D001" w14:textId="15000664" w:rsidR="0099317B" w:rsidRDefault="56D6E029" w:rsidP="6884C82B">
            <w:pPr>
              <w:rPr>
                <w:b/>
                <w:bCs/>
                <w:color w:val="00B050"/>
              </w:rPr>
            </w:pPr>
            <w:r w:rsidRPr="6884C82B">
              <w:rPr>
                <w:b/>
                <w:bCs/>
                <w:color w:val="00B050"/>
              </w:rPr>
              <w:t>Write it down</w:t>
            </w:r>
          </w:p>
          <w:p w14:paraId="2D8D9E1F" w14:textId="4D7E5C2F" w:rsidR="0099317B" w:rsidRDefault="56D6E029" w:rsidP="6884C82B">
            <w:pPr>
              <w:rPr>
                <w:b/>
                <w:bCs/>
                <w:color w:val="00B050"/>
              </w:rPr>
            </w:pPr>
            <w:r w:rsidRPr="6884C82B">
              <w:rPr>
                <w:b/>
                <w:bCs/>
                <w:color w:val="00B050"/>
              </w:rPr>
              <w:lastRenderedPageBreak/>
              <w:t>Use visual cues</w:t>
            </w:r>
          </w:p>
          <w:p w14:paraId="559580C8" w14:textId="7E505CCF" w:rsidR="0099317B" w:rsidRDefault="187A4998" w:rsidP="6884C82B">
            <w:pPr>
              <w:spacing w:line="259" w:lineRule="auto"/>
              <w:rPr>
                <w:b/>
                <w:bCs/>
                <w:color w:val="0070C0"/>
              </w:rPr>
            </w:pPr>
            <w:r w:rsidRPr="6884C82B">
              <w:rPr>
                <w:b/>
                <w:bCs/>
                <w:color w:val="0070C0"/>
              </w:rPr>
              <w:t>Question</w:t>
            </w:r>
          </w:p>
          <w:p w14:paraId="2946DB82" w14:textId="1F1DADB8" w:rsidR="0099317B" w:rsidRDefault="0989042F" w:rsidP="6884C82B">
            <w:pPr>
              <w:spacing w:line="259" w:lineRule="auto"/>
              <w:rPr>
                <w:b/>
                <w:bCs/>
                <w:color w:val="FFC000" w:themeColor="accent4"/>
              </w:rPr>
            </w:pPr>
            <w:r w:rsidRPr="6884C82B">
              <w:rPr>
                <w:b/>
                <w:bCs/>
                <w:color w:val="FFC000" w:themeColor="accent4"/>
              </w:rPr>
              <w:t>Evaluate</w:t>
            </w:r>
          </w:p>
        </w:tc>
        <w:tc>
          <w:tcPr>
            <w:tcW w:w="1970" w:type="dxa"/>
          </w:tcPr>
          <w:p w14:paraId="036FA44F" w14:textId="40D6B142" w:rsidR="0099317B" w:rsidRDefault="666F3274">
            <w:r>
              <w:lastRenderedPageBreak/>
              <w:t>WW2</w:t>
            </w:r>
            <w:r w:rsidR="6C0B3176">
              <w:t xml:space="preserve"> propaganda</w:t>
            </w:r>
          </w:p>
          <w:p w14:paraId="4E80E3B2" w14:textId="2CEE4B6F" w:rsidR="0099317B" w:rsidRDefault="74CF2EFD" w:rsidP="7523AFCC">
            <w:r>
              <w:t>Evacuation</w:t>
            </w:r>
          </w:p>
          <w:p w14:paraId="6410FF45" w14:textId="6540A377" w:rsidR="0099317B" w:rsidRDefault="79B05685" w:rsidP="6884C82B">
            <w:pPr>
              <w:rPr>
                <w:b/>
                <w:bCs/>
                <w:color w:val="FFC000" w:themeColor="accent4"/>
              </w:rPr>
            </w:pPr>
            <w:r w:rsidRPr="6884C82B">
              <w:rPr>
                <w:b/>
                <w:bCs/>
                <w:color w:val="FFC000" w:themeColor="accent4"/>
              </w:rPr>
              <w:t>Challenge</w:t>
            </w:r>
          </w:p>
          <w:p w14:paraId="158D22C2" w14:textId="28DFAC51" w:rsidR="0099317B" w:rsidRDefault="79B05685" w:rsidP="6884C82B">
            <w:pPr>
              <w:rPr>
                <w:b/>
                <w:bCs/>
                <w:color w:val="FFC000" w:themeColor="accent4"/>
              </w:rPr>
            </w:pPr>
            <w:r w:rsidRPr="6884C82B">
              <w:rPr>
                <w:b/>
                <w:bCs/>
                <w:color w:val="FFC000" w:themeColor="accent4"/>
              </w:rPr>
              <w:t>Evaluate</w:t>
            </w:r>
          </w:p>
          <w:p w14:paraId="26838AA4" w14:textId="5207BF9C" w:rsidR="0099317B" w:rsidRDefault="79B05685" w:rsidP="6884C82B">
            <w:pPr>
              <w:rPr>
                <w:b/>
                <w:bCs/>
                <w:color w:val="FFC000" w:themeColor="accent4"/>
              </w:rPr>
            </w:pPr>
            <w:r w:rsidRPr="6884C82B">
              <w:rPr>
                <w:b/>
                <w:bCs/>
                <w:color w:val="FFC000" w:themeColor="accent4"/>
              </w:rPr>
              <w:t>Justify</w:t>
            </w:r>
          </w:p>
          <w:p w14:paraId="577A4A7D" w14:textId="7113175E" w:rsidR="0099317B" w:rsidRDefault="43A23407" w:rsidP="6884C82B">
            <w:pPr>
              <w:rPr>
                <w:b/>
                <w:bCs/>
                <w:color w:val="2E74B5" w:themeColor="accent1" w:themeShade="BF"/>
              </w:rPr>
            </w:pPr>
            <w:r w:rsidRPr="6884C82B">
              <w:rPr>
                <w:b/>
                <w:bCs/>
                <w:color w:val="2E74B5" w:themeColor="accent1" w:themeShade="BF"/>
              </w:rPr>
              <w:lastRenderedPageBreak/>
              <w:t>Present</w:t>
            </w:r>
          </w:p>
          <w:p w14:paraId="5997CC1D" w14:textId="0768AAC9" w:rsidR="0099317B" w:rsidRDefault="79B05685" w:rsidP="6884C82B">
            <w:pPr>
              <w:rPr>
                <w:b/>
                <w:bCs/>
                <w:color w:val="00B050"/>
              </w:rPr>
            </w:pPr>
            <w:r w:rsidRPr="6884C82B">
              <w:rPr>
                <w:b/>
                <w:bCs/>
                <w:color w:val="00B050"/>
              </w:rPr>
              <w:t>Make associations and connections</w:t>
            </w:r>
          </w:p>
        </w:tc>
        <w:tc>
          <w:tcPr>
            <w:tcW w:w="2014" w:type="dxa"/>
          </w:tcPr>
          <w:p w14:paraId="6ECA9769" w14:textId="5B2EA71D" w:rsidR="0099317B" w:rsidRDefault="57C9966F">
            <w:r>
              <w:lastRenderedPageBreak/>
              <w:t xml:space="preserve">My </w:t>
            </w:r>
            <w:r w:rsidR="6E819437">
              <w:t>hi</w:t>
            </w:r>
            <w:r>
              <w:t>story</w:t>
            </w:r>
            <w:r w:rsidR="025CBC40">
              <w:t xml:space="preserve"> – </w:t>
            </w:r>
            <w:r w:rsidR="5D406B7D">
              <w:t>ancestry</w:t>
            </w:r>
          </w:p>
          <w:p w14:paraId="46480E70" w14:textId="5F4FB783" w:rsidR="0099317B" w:rsidRDefault="025CBC40" w:rsidP="6884C82B">
            <w:pPr>
              <w:rPr>
                <w:b/>
                <w:bCs/>
                <w:color w:val="00B050"/>
              </w:rPr>
            </w:pPr>
            <w:r w:rsidRPr="6884C82B">
              <w:rPr>
                <w:b/>
                <w:bCs/>
                <w:color w:val="00B050"/>
              </w:rPr>
              <w:t>Make associations and connections</w:t>
            </w:r>
          </w:p>
          <w:p w14:paraId="110FFD37" w14:textId="2CD92E65" w:rsidR="0099317B" w:rsidRDefault="025CBC40" w:rsidP="6884C82B">
            <w:pPr>
              <w:rPr>
                <w:b/>
                <w:bCs/>
                <w:color w:val="FFC000" w:themeColor="accent4"/>
              </w:rPr>
            </w:pPr>
            <w:r w:rsidRPr="6884C82B">
              <w:rPr>
                <w:b/>
                <w:bCs/>
                <w:color w:val="FFC000" w:themeColor="accent4"/>
              </w:rPr>
              <w:t>Gaining knowledge</w:t>
            </w:r>
          </w:p>
        </w:tc>
        <w:tc>
          <w:tcPr>
            <w:tcW w:w="1842" w:type="dxa"/>
          </w:tcPr>
          <w:p w14:paraId="357AB481" w14:textId="2C5D16E3" w:rsidR="0099317B" w:rsidRDefault="4DFBFBEE">
            <w:r>
              <w:t>My history</w:t>
            </w:r>
            <w:r w:rsidR="6869CED9">
              <w:t xml:space="preserve"> – local culture</w:t>
            </w:r>
          </w:p>
          <w:p w14:paraId="42E0A701" w14:textId="5F4FB783" w:rsidR="7EBA0C46" w:rsidRDefault="7EBA0C46" w:rsidP="6884C82B">
            <w:pPr>
              <w:rPr>
                <w:b/>
                <w:bCs/>
                <w:color w:val="00B050"/>
              </w:rPr>
            </w:pPr>
            <w:r w:rsidRPr="6884C82B">
              <w:rPr>
                <w:b/>
                <w:bCs/>
                <w:color w:val="00B050"/>
              </w:rPr>
              <w:t>Make associations and connections</w:t>
            </w:r>
          </w:p>
          <w:p w14:paraId="42A98C35" w14:textId="57DDB115" w:rsidR="65793F97" w:rsidRDefault="65793F97" w:rsidP="6884C82B">
            <w:pPr>
              <w:rPr>
                <w:b/>
                <w:bCs/>
                <w:color w:val="FFC000" w:themeColor="accent4"/>
              </w:rPr>
            </w:pPr>
            <w:r w:rsidRPr="6884C82B">
              <w:rPr>
                <w:b/>
                <w:bCs/>
                <w:color w:val="FFC000" w:themeColor="accent4"/>
              </w:rPr>
              <w:lastRenderedPageBreak/>
              <w:t>Gaining knowledge</w:t>
            </w:r>
          </w:p>
          <w:p w14:paraId="6B699379" w14:textId="0F4BA08E" w:rsidR="0099317B" w:rsidRDefault="0099317B" w:rsidP="7523AFCC"/>
        </w:tc>
      </w:tr>
      <w:tr w:rsidR="0099317B" w14:paraId="1B38B6A6" w14:textId="77777777" w:rsidTr="6884C82B">
        <w:tc>
          <w:tcPr>
            <w:tcW w:w="2139" w:type="dxa"/>
            <w:shd w:val="clear" w:color="auto" w:fill="D5DCE4" w:themeFill="text2" w:themeFillTint="33"/>
          </w:tcPr>
          <w:p w14:paraId="66C697D8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lastRenderedPageBreak/>
              <w:t>Community Links (trips/visitors)</w:t>
            </w:r>
          </w:p>
          <w:p w14:paraId="3FE9F23F" w14:textId="77777777" w:rsidR="0099317B" w:rsidRDefault="0099317B">
            <w:pPr>
              <w:rPr>
                <w:b/>
              </w:rPr>
            </w:pPr>
          </w:p>
          <w:p w14:paraId="1F72F646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0136CAE8" w14:textId="702307FC" w:rsidR="0099317B" w:rsidRDefault="010FBC74">
            <w:r>
              <w:t>British Museum trip</w:t>
            </w:r>
          </w:p>
          <w:p w14:paraId="70182A91" w14:textId="3484FBD5" w:rsidR="0099317B" w:rsidRDefault="010FBC74" w:rsidP="7523AFCC">
            <w:r>
              <w:t>TFL workshop</w:t>
            </w:r>
          </w:p>
          <w:p w14:paraId="08CE6F91" w14:textId="2EDD9047" w:rsidR="0099317B" w:rsidRDefault="0099317B" w:rsidP="7523AFCC"/>
        </w:tc>
        <w:tc>
          <w:tcPr>
            <w:tcW w:w="2007" w:type="dxa"/>
          </w:tcPr>
          <w:p w14:paraId="56F654E2" w14:textId="76AA16F2" w:rsidR="0099317B" w:rsidRDefault="6BC4690A">
            <w:r>
              <w:t>Houses of Parliament</w:t>
            </w:r>
          </w:p>
          <w:p w14:paraId="61CDCEAD" w14:textId="59387398" w:rsidR="0099317B" w:rsidRDefault="0099317B" w:rsidP="7523AFCC"/>
        </w:tc>
        <w:tc>
          <w:tcPr>
            <w:tcW w:w="1970" w:type="dxa"/>
          </w:tcPr>
          <w:p w14:paraId="6BB9E253" w14:textId="5F1ADB25" w:rsidR="0099317B" w:rsidRDefault="29F3A478">
            <w:r>
              <w:t>St Leonard’s air raid shelter</w:t>
            </w:r>
          </w:p>
        </w:tc>
        <w:tc>
          <w:tcPr>
            <w:tcW w:w="1970" w:type="dxa"/>
          </w:tcPr>
          <w:p w14:paraId="7D4A6170" w14:textId="37841737" w:rsidR="0099317B" w:rsidRDefault="29F3A478" w:rsidP="7523AFCC">
            <w:r>
              <w:t>WW2 workshop</w:t>
            </w:r>
          </w:p>
          <w:p w14:paraId="23DE523C" w14:textId="0AA580A1" w:rsidR="0099317B" w:rsidRDefault="0099317B" w:rsidP="7523AFCC"/>
        </w:tc>
        <w:tc>
          <w:tcPr>
            <w:tcW w:w="2014" w:type="dxa"/>
          </w:tcPr>
          <w:p w14:paraId="52E56223" w14:textId="7DD2E4DF" w:rsidR="0099317B" w:rsidRDefault="74A25415">
            <w:r>
              <w:t>Cycling workshop</w:t>
            </w:r>
          </w:p>
        </w:tc>
        <w:tc>
          <w:tcPr>
            <w:tcW w:w="1842" w:type="dxa"/>
          </w:tcPr>
          <w:p w14:paraId="66097F99" w14:textId="05361251" w:rsidR="0099317B" w:rsidRDefault="5EBF03D0">
            <w:r>
              <w:t>Residential</w:t>
            </w:r>
          </w:p>
          <w:p w14:paraId="11531181" w14:textId="793EE387" w:rsidR="0099317B" w:rsidRDefault="5EBF03D0" w:rsidP="7523AFCC">
            <w:r>
              <w:t>Y6 production</w:t>
            </w:r>
          </w:p>
          <w:p w14:paraId="07547A01" w14:textId="0A776F05" w:rsidR="0099317B" w:rsidRDefault="0099317B" w:rsidP="7523AFCC"/>
        </w:tc>
      </w:tr>
      <w:tr w:rsidR="0099317B" w14:paraId="33EC211F" w14:textId="77777777" w:rsidTr="6884C82B">
        <w:tc>
          <w:tcPr>
            <w:tcW w:w="2139" w:type="dxa"/>
            <w:shd w:val="clear" w:color="auto" w:fill="D5DCE4" w:themeFill="text2" w:themeFillTint="33"/>
          </w:tcPr>
          <w:p w14:paraId="117D314E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t>Texts that Teach (including class texts)</w:t>
            </w:r>
          </w:p>
          <w:p w14:paraId="5043CB0F" w14:textId="77777777" w:rsidR="0099317B" w:rsidRDefault="0099317B">
            <w:pPr>
              <w:rPr>
                <w:b/>
              </w:rPr>
            </w:pPr>
          </w:p>
          <w:p w14:paraId="07459315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594E85D5" w14:textId="4B9724A8" w:rsidR="0099317B" w:rsidRDefault="2E4547A7">
            <w:r>
              <w:t>Who let the gods out?</w:t>
            </w:r>
          </w:p>
          <w:p w14:paraId="7359E61B" w14:textId="6590E26F" w:rsidR="0099317B" w:rsidRDefault="2E4547A7" w:rsidP="7996D05C">
            <w:r>
              <w:t>The tale of King Midas</w:t>
            </w:r>
          </w:p>
          <w:p w14:paraId="6537F28F" w14:textId="7A5A6192" w:rsidR="0099317B" w:rsidRDefault="2E4547A7" w:rsidP="7996D05C">
            <w:r>
              <w:t>When the chickens went on Strike</w:t>
            </w:r>
          </w:p>
        </w:tc>
        <w:tc>
          <w:tcPr>
            <w:tcW w:w="2007" w:type="dxa"/>
          </w:tcPr>
          <w:p w14:paraId="6DFB9E20" w14:textId="3A31F9D2" w:rsidR="0099317B" w:rsidRDefault="2E4547A7">
            <w:r>
              <w:t>Wonder</w:t>
            </w:r>
          </w:p>
        </w:tc>
        <w:tc>
          <w:tcPr>
            <w:tcW w:w="1970" w:type="dxa"/>
          </w:tcPr>
          <w:p w14:paraId="7745DB4F" w14:textId="71B9AD20" w:rsidR="0099317B" w:rsidRDefault="2E4547A7">
            <w:r>
              <w:t>Letters from the Lighthouse</w:t>
            </w:r>
          </w:p>
          <w:p w14:paraId="1A2E3A17" w14:textId="00650776" w:rsidR="0099317B" w:rsidRDefault="0099317B" w:rsidP="3F177CB2"/>
          <w:p w14:paraId="70DF9E56" w14:textId="2BF58BD3" w:rsidR="0099317B" w:rsidRDefault="180BF613" w:rsidP="3F177CB2">
            <w:r>
              <w:t>Benno and the night of broken glass</w:t>
            </w:r>
          </w:p>
        </w:tc>
        <w:tc>
          <w:tcPr>
            <w:tcW w:w="1970" w:type="dxa"/>
          </w:tcPr>
          <w:p w14:paraId="1B440D5F" w14:textId="408E5697" w:rsidR="0099317B" w:rsidRDefault="2E4547A7">
            <w:r>
              <w:t>Goodnight Mr Tom</w:t>
            </w:r>
          </w:p>
          <w:p w14:paraId="256A39C8" w14:textId="17D1F995" w:rsidR="3F177CB2" w:rsidRDefault="3F177CB2" w:rsidP="3F177CB2"/>
          <w:p w14:paraId="73BAD8E6" w14:textId="56CE46E0" w:rsidR="0099317B" w:rsidRDefault="2E4547A7">
            <w:r>
              <w:t>Diary of Anne Frank</w:t>
            </w:r>
          </w:p>
          <w:p w14:paraId="029751A0" w14:textId="6744BB31" w:rsidR="0099317B" w:rsidRDefault="0099317B" w:rsidP="2690A479"/>
          <w:p w14:paraId="44E871BC" w14:textId="04ACEAFD" w:rsidR="0099317B" w:rsidRDefault="1212B693" w:rsidP="2690A479">
            <w:r>
              <w:t>Hidden</w:t>
            </w:r>
          </w:p>
        </w:tc>
        <w:tc>
          <w:tcPr>
            <w:tcW w:w="2014" w:type="dxa"/>
          </w:tcPr>
          <w:p w14:paraId="697F934D" w14:textId="3DC3F874" w:rsidR="0099317B" w:rsidRDefault="5C933F86">
            <w:r>
              <w:t>Holes</w:t>
            </w:r>
          </w:p>
          <w:p w14:paraId="1CF4DA59" w14:textId="6C988CBF" w:rsidR="0099317B" w:rsidRDefault="0099317B" w:rsidP="3F177CB2"/>
          <w:p w14:paraId="144A5D23" w14:textId="2FAB7BF5" w:rsidR="0099317B" w:rsidRDefault="0099317B" w:rsidP="3F177CB2"/>
        </w:tc>
        <w:tc>
          <w:tcPr>
            <w:tcW w:w="1842" w:type="dxa"/>
          </w:tcPr>
          <w:p w14:paraId="738610EB" w14:textId="386E17DD" w:rsidR="0099317B" w:rsidRDefault="0099317B"/>
        </w:tc>
      </w:tr>
      <w:tr w:rsidR="3F177CB2" w14:paraId="765050FD" w14:textId="77777777" w:rsidTr="6884C82B">
        <w:tc>
          <w:tcPr>
            <w:tcW w:w="2115" w:type="dxa"/>
            <w:shd w:val="clear" w:color="auto" w:fill="D5DCE4" w:themeFill="text2" w:themeFillTint="33"/>
          </w:tcPr>
          <w:p w14:paraId="1C37C521" w14:textId="60654DFC" w:rsidR="0A0DF9B6" w:rsidRDefault="0A0DF9B6" w:rsidP="3F177CB2">
            <w:pPr>
              <w:rPr>
                <w:b/>
                <w:bCs/>
              </w:rPr>
            </w:pPr>
            <w:r w:rsidRPr="3F177CB2">
              <w:rPr>
                <w:b/>
                <w:bCs/>
              </w:rPr>
              <w:t>Writing</w:t>
            </w:r>
          </w:p>
        </w:tc>
        <w:tc>
          <w:tcPr>
            <w:tcW w:w="1987" w:type="dxa"/>
          </w:tcPr>
          <w:p w14:paraId="3E3DBFDA" w14:textId="1A34F22F" w:rsidR="0A0DF9B6" w:rsidRDefault="0A0DF9B6" w:rsidP="3F177CB2">
            <w:r>
              <w:t>Diary Entry</w:t>
            </w:r>
          </w:p>
          <w:p w14:paraId="1854AE6A" w14:textId="004386F6" w:rsidR="0A0DF9B6" w:rsidRDefault="0A0DF9B6" w:rsidP="3F177CB2">
            <w:r>
              <w:t>Formal Letter</w:t>
            </w:r>
          </w:p>
        </w:tc>
        <w:tc>
          <w:tcPr>
            <w:tcW w:w="1992" w:type="dxa"/>
          </w:tcPr>
          <w:p w14:paraId="1A7F640A" w14:textId="5CD75782" w:rsidR="0A0DF9B6" w:rsidRDefault="0A0DF9B6" w:rsidP="3F177CB2">
            <w:r>
              <w:t>Information Text</w:t>
            </w:r>
          </w:p>
          <w:p w14:paraId="4BE9B8B1" w14:textId="2CAFB148" w:rsidR="0A0DF9B6" w:rsidRDefault="0A0DF9B6" w:rsidP="3F177CB2">
            <w:r>
              <w:t>Short story</w:t>
            </w:r>
          </w:p>
          <w:p w14:paraId="59B4F26C" w14:textId="7D08C493" w:rsidR="0A0DF9B6" w:rsidRDefault="0A0DF9B6" w:rsidP="3F177CB2">
            <w:r>
              <w:t>Myth</w:t>
            </w:r>
          </w:p>
          <w:p w14:paraId="6DFE7239" w14:textId="71522978" w:rsidR="3F177CB2" w:rsidRDefault="3F177CB2" w:rsidP="3F177CB2"/>
        </w:tc>
        <w:tc>
          <w:tcPr>
            <w:tcW w:w="1950" w:type="dxa"/>
          </w:tcPr>
          <w:p w14:paraId="27055465" w14:textId="3DED616C" w:rsidR="3627C43F" w:rsidRDefault="3627C43F" w:rsidP="3F177CB2">
            <w:r>
              <w:t>Monologue</w:t>
            </w:r>
          </w:p>
          <w:p w14:paraId="4669F934" w14:textId="7F6BF0A0" w:rsidR="3627C43F" w:rsidRDefault="3627C43F" w:rsidP="3F177CB2">
            <w:r>
              <w:t>Balanced Argument</w:t>
            </w:r>
          </w:p>
          <w:p w14:paraId="2E43FCC0" w14:textId="5071437F" w:rsidR="3627C43F" w:rsidRDefault="3627C43F" w:rsidP="3F177CB2">
            <w:r>
              <w:t>Poetry</w:t>
            </w:r>
          </w:p>
        </w:tc>
        <w:tc>
          <w:tcPr>
            <w:tcW w:w="2117" w:type="dxa"/>
          </w:tcPr>
          <w:p w14:paraId="77BC5EA5" w14:textId="1BAFF361" w:rsidR="3627C43F" w:rsidRDefault="3627C43F" w:rsidP="3F177CB2">
            <w:r>
              <w:t>Instructions</w:t>
            </w:r>
          </w:p>
          <w:p w14:paraId="00478573" w14:textId="56ACA56F" w:rsidR="3627C43F" w:rsidRDefault="3627C43F" w:rsidP="3F177CB2">
            <w:r>
              <w:t>News report</w:t>
            </w:r>
          </w:p>
          <w:p w14:paraId="4EA6C86D" w14:textId="28D058A5" w:rsidR="3627C43F" w:rsidRDefault="3627C43F" w:rsidP="3F177CB2">
            <w:r>
              <w:t>Informal Letter</w:t>
            </w:r>
          </w:p>
          <w:p w14:paraId="067E3205" w14:textId="7FD65133" w:rsidR="3627C43F" w:rsidRDefault="3627C43F" w:rsidP="3F177CB2">
            <w:r>
              <w:t>Diary entry</w:t>
            </w:r>
          </w:p>
        </w:tc>
        <w:tc>
          <w:tcPr>
            <w:tcW w:w="1980" w:type="dxa"/>
          </w:tcPr>
          <w:p w14:paraId="2DEAF5B0" w14:textId="451D8B15" w:rsidR="3627C43F" w:rsidRDefault="3627C43F" w:rsidP="3F177CB2">
            <w:r>
              <w:t>Persuasive advert</w:t>
            </w:r>
          </w:p>
          <w:p w14:paraId="304962DB" w14:textId="3185543D" w:rsidR="3627C43F" w:rsidRDefault="3627C43F" w:rsidP="3F177CB2">
            <w:r>
              <w:t>Narrative</w:t>
            </w:r>
          </w:p>
          <w:p w14:paraId="14D5B057" w14:textId="6032A616" w:rsidR="3627C43F" w:rsidRDefault="3627C43F" w:rsidP="3F177CB2">
            <w:r>
              <w:t>Poetry</w:t>
            </w:r>
          </w:p>
        </w:tc>
        <w:tc>
          <w:tcPr>
            <w:tcW w:w="1807" w:type="dxa"/>
          </w:tcPr>
          <w:p w14:paraId="48778711" w14:textId="2556359D" w:rsidR="3627C43F" w:rsidRDefault="3627C43F" w:rsidP="3F177CB2">
            <w:proofErr w:type="spellStart"/>
            <w:r>
              <w:t>Playscript</w:t>
            </w:r>
            <w:proofErr w:type="spellEnd"/>
          </w:p>
          <w:p w14:paraId="33C7FB5D" w14:textId="0FD0B3C6" w:rsidR="3627C43F" w:rsidRDefault="3627C43F" w:rsidP="3F177CB2">
            <w:r>
              <w:t>Non-chronological report</w:t>
            </w:r>
          </w:p>
        </w:tc>
      </w:tr>
      <w:tr w:rsidR="3F177CB2" w14:paraId="5CABDDAB" w14:textId="77777777" w:rsidTr="6884C82B">
        <w:tc>
          <w:tcPr>
            <w:tcW w:w="2115" w:type="dxa"/>
            <w:shd w:val="clear" w:color="auto" w:fill="D5DCE4" w:themeFill="text2" w:themeFillTint="33"/>
          </w:tcPr>
          <w:p w14:paraId="1326C736" w14:textId="72F64E0B" w:rsidR="0A0DF9B6" w:rsidRDefault="0A0DF9B6" w:rsidP="3F177CB2">
            <w:pPr>
              <w:rPr>
                <w:b/>
                <w:bCs/>
              </w:rPr>
            </w:pPr>
            <w:r w:rsidRPr="3F177CB2">
              <w:rPr>
                <w:b/>
                <w:bCs/>
              </w:rPr>
              <w:t>Maths</w:t>
            </w:r>
          </w:p>
        </w:tc>
        <w:tc>
          <w:tcPr>
            <w:tcW w:w="1987" w:type="dxa"/>
          </w:tcPr>
          <w:p w14:paraId="0662DE19" w14:textId="3D52F1C9" w:rsidR="66CEAD13" w:rsidRDefault="66CEAD13" w:rsidP="3F177CB2">
            <w:r>
              <w:t>Place Value</w:t>
            </w:r>
          </w:p>
          <w:p w14:paraId="7A1CC84D" w14:textId="3858D332" w:rsidR="66CEAD13" w:rsidRDefault="66CEAD13" w:rsidP="3F177CB2">
            <w:r>
              <w:t>Addition &amp; Subtraction</w:t>
            </w:r>
          </w:p>
          <w:p w14:paraId="1F8844C9" w14:textId="49296EEB" w:rsidR="66CEAD13" w:rsidRDefault="66CEAD13" w:rsidP="3F177CB2">
            <w:r>
              <w:t>Multiplication &amp; Division</w:t>
            </w:r>
          </w:p>
        </w:tc>
        <w:tc>
          <w:tcPr>
            <w:tcW w:w="1992" w:type="dxa"/>
          </w:tcPr>
          <w:p w14:paraId="47BF72DE" w14:textId="0925BBBB" w:rsidR="66CEAD13" w:rsidRDefault="66CEAD13" w:rsidP="3F177CB2">
            <w:r>
              <w:t>Fractions</w:t>
            </w:r>
            <w:r w:rsidR="27F6C24F">
              <w:t xml:space="preserve"> </w:t>
            </w:r>
          </w:p>
          <w:p w14:paraId="6B02DE73" w14:textId="1439175C" w:rsidR="0B011C24" w:rsidRDefault="0B011C24" w:rsidP="3F177CB2">
            <w:r>
              <w:t>Fractions, Decimals and Percentages</w:t>
            </w:r>
          </w:p>
        </w:tc>
        <w:tc>
          <w:tcPr>
            <w:tcW w:w="1950" w:type="dxa"/>
          </w:tcPr>
          <w:p w14:paraId="34D2698E" w14:textId="2FBF79AA" w:rsidR="1583579B" w:rsidRDefault="1583579B" w:rsidP="3F177CB2">
            <w:pPr>
              <w:spacing w:line="259" w:lineRule="auto"/>
            </w:pPr>
            <w:r w:rsidRPr="3F177CB2">
              <w:t>Position &amp; Direction</w:t>
            </w:r>
          </w:p>
          <w:p w14:paraId="6E0F2C81" w14:textId="18A7244B" w:rsidR="1583579B" w:rsidRDefault="1583579B" w:rsidP="3F177CB2">
            <w:r w:rsidRPr="3F177CB2">
              <w:t>Algebra</w:t>
            </w:r>
          </w:p>
          <w:p w14:paraId="7A7CB605" w14:textId="7E67F266" w:rsidR="1583579B" w:rsidRDefault="1583579B" w:rsidP="3F177CB2">
            <w:pPr>
              <w:spacing w:line="259" w:lineRule="auto"/>
            </w:pPr>
            <w:r w:rsidRPr="3F177CB2">
              <w:t>Conversion</w:t>
            </w:r>
          </w:p>
          <w:p w14:paraId="12EBDAD8" w14:textId="09EF36B8" w:rsidR="1583579B" w:rsidRDefault="1583579B" w:rsidP="3F177CB2">
            <w:r w:rsidRPr="3F177CB2">
              <w:t>Area and Perimeter</w:t>
            </w:r>
          </w:p>
          <w:p w14:paraId="0914306E" w14:textId="78CA48A7" w:rsidR="1583579B" w:rsidRDefault="1583579B" w:rsidP="3F177CB2">
            <w:r w:rsidRPr="3F177CB2">
              <w:t>Volume</w:t>
            </w:r>
          </w:p>
          <w:p w14:paraId="5ADFA42C" w14:textId="3D6A70D6" w:rsidR="3F177CB2" w:rsidRDefault="3F177CB2" w:rsidP="3F177CB2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  <w:p w14:paraId="0FA6539E" w14:textId="5871F702" w:rsidR="3F177CB2" w:rsidRDefault="3F177CB2" w:rsidP="3F177CB2"/>
        </w:tc>
        <w:tc>
          <w:tcPr>
            <w:tcW w:w="2117" w:type="dxa"/>
          </w:tcPr>
          <w:p w14:paraId="3B2731F4" w14:textId="47C93798" w:rsidR="1583579B" w:rsidRDefault="1583579B" w:rsidP="3F177CB2">
            <w:r>
              <w:t>Ratio</w:t>
            </w:r>
          </w:p>
          <w:p w14:paraId="7CE6DED4" w14:textId="799CC1F4" w:rsidR="1583579B" w:rsidRDefault="1583579B" w:rsidP="3F177CB2">
            <w:r>
              <w:t>Statistics</w:t>
            </w:r>
          </w:p>
          <w:p w14:paraId="6C36AE91" w14:textId="7CAF7A53" w:rsidR="1583579B" w:rsidRDefault="1583579B" w:rsidP="3F177CB2">
            <w:r>
              <w:t>Geometry</w:t>
            </w:r>
          </w:p>
        </w:tc>
        <w:tc>
          <w:tcPr>
            <w:tcW w:w="1980" w:type="dxa"/>
          </w:tcPr>
          <w:p w14:paraId="5E70683D" w14:textId="2D4FA997" w:rsidR="697FCA59" w:rsidRDefault="697FCA59" w:rsidP="3F177CB2">
            <w:r>
              <w:t>Properties of Shapes</w:t>
            </w:r>
          </w:p>
          <w:p w14:paraId="4217C7D6" w14:textId="1810A0D8" w:rsidR="697FCA59" w:rsidRDefault="697FCA59" w:rsidP="3F177CB2">
            <w:r>
              <w:t>Consolidation</w:t>
            </w:r>
          </w:p>
        </w:tc>
        <w:tc>
          <w:tcPr>
            <w:tcW w:w="1807" w:type="dxa"/>
          </w:tcPr>
          <w:p w14:paraId="5126C53B" w14:textId="6A293451" w:rsidR="697FCA59" w:rsidRDefault="697FCA59" w:rsidP="3F177CB2">
            <w:r>
              <w:t>Investigations</w:t>
            </w:r>
          </w:p>
          <w:p w14:paraId="7D5AACB8" w14:textId="4BB6C6FD" w:rsidR="697FCA59" w:rsidRDefault="697FCA59" w:rsidP="3F177CB2">
            <w:r>
              <w:t>Financial Literacy</w:t>
            </w:r>
          </w:p>
        </w:tc>
      </w:tr>
      <w:tr w:rsidR="0099317B" w14:paraId="1EC4BFCC" w14:textId="77777777" w:rsidTr="6884C82B">
        <w:tc>
          <w:tcPr>
            <w:tcW w:w="2139" w:type="dxa"/>
            <w:shd w:val="clear" w:color="auto" w:fill="D5DCE4" w:themeFill="text2" w:themeFillTint="33"/>
          </w:tcPr>
          <w:p w14:paraId="3E63FE78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t>Science</w:t>
            </w:r>
          </w:p>
          <w:p w14:paraId="637805D2" w14:textId="77777777" w:rsidR="0099317B" w:rsidRDefault="0099317B">
            <w:pPr>
              <w:rPr>
                <w:b/>
              </w:rPr>
            </w:pPr>
          </w:p>
          <w:p w14:paraId="463F29E8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04561997" w14:textId="45B45871" w:rsidR="0099317B" w:rsidRDefault="047990A3">
            <w:r>
              <w:t>Living things and their habitats</w:t>
            </w:r>
          </w:p>
          <w:p w14:paraId="669D8E18" w14:textId="409A94B6" w:rsidR="0099317B" w:rsidRDefault="2EF39B40" w:rsidP="6884C82B">
            <w:pPr>
              <w:spacing w:line="259" w:lineRule="auto"/>
            </w:pPr>
            <w:r w:rsidRPr="6884C82B">
              <w:rPr>
                <w:b/>
                <w:bCs/>
                <w:color w:val="0070C0"/>
              </w:rPr>
              <w:t>Predictions</w:t>
            </w:r>
          </w:p>
          <w:p w14:paraId="38274DEB" w14:textId="1D05FCB2" w:rsidR="0099317B" w:rsidRDefault="2EF39B40" w:rsidP="6884C82B">
            <w:pPr>
              <w:rPr>
                <w:b/>
                <w:bCs/>
                <w:color w:val="0070C0"/>
              </w:rPr>
            </w:pPr>
            <w:r w:rsidRPr="6884C82B">
              <w:rPr>
                <w:b/>
                <w:bCs/>
                <w:color w:val="0070C0"/>
              </w:rPr>
              <w:t>Record</w:t>
            </w:r>
          </w:p>
          <w:p w14:paraId="4E78B8A0" w14:textId="5ACD9EA0" w:rsidR="0099317B" w:rsidRDefault="2EF39B40" w:rsidP="6884C82B">
            <w:pPr>
              <w:rPr>
                <w:b/>
                <w:bCs/>
                <w:color w:val="0070C0"/>
              </w:rPr>
            </w:pPr>
            <w:r w:rsidRPr="6884C82B">
              <w:rPr>
                <w:b/>
                <w:bCs/>
                <w:color w:val="0070C0"/>
              </w:rPr>
              <w:t>Observe</w:t>
            </w:r>
          </w:p>
          <w:p w14:paraId="7CDFC9BD" w14:textId="57B43EB5" w:rsidR="0099317B" w:rsidRDefault="0F5F1D6B" w:rsidP="6884C82B">
            <w:pPr>
              <w:rPr>
                <w:b/>
                <w:bCs/>
                <w:color w:val="00B050"/>
              </w:rPr>
            </w:pPr>
            <w:r w:rsidRPr="6884C82B">
              <w:rPr>
                <w:b/>
                <w:bCs/>
                <w:color w:val="00B050"/>
              </w:rPr>
              <w:lastRenderedPageBreak/>
              <w:t>Make associations and connections to learning</w:t>
            </w:r>
          </w:p>
          <w:p w14:paraId="1371E6F1" w14:textId="745FF0C3" w:rsidR="0099317B" w:rsidRDefault="0099317B" w:rsidP="6884C82B">
            <w:pPr>
              <w:rPr>
                <w:b/>
                <w:bCs/>
                <w:color w:val="0070C0"/>
              </w:rPr>
            </w:pPr>
          </w:p>
        </w:tc>
        <w:tc>
          <w:tcPr>
            <w:tcW w:w="2007" w:type="dxa"/>
          </w:tcPr>
          <w:p w14:paraId="698565DA" w14:textId="693C2AB6" w:rsidR="0099317B" w:rsidRDefault="047990A3">
            <w:r>
              <w:lastRenderedPageBreak/>
              <w:t>Evolution and inheritance</w:t>
            </w:r>
          </w:p>
          <w:p w14:paraId="5DAC45C6" w14:textId="3285B6AD" w:rsidR="0099317B" w:rsidRDefault="36961959" w:rsidP="6884C82B">
            <w:pPr>
              <w:rPr>
                <w:b/>
                <w:bCs/>
                <w:color w:val="0070C0"/>
              </w:rPr>
            </w:pPr>
            <w:r w:rsidRPr="6884C82B">
              <w:rPr>
                <w:b/>
                <w:bCs/>
                <w:color w:val="0070C0"/>
              </w:rPr>
              <w:t>Research</w:t>
            </w:r>
          </w:p>
          <w:p w14:paraId="4CC4169F" w14:textId="505B619B" w:rsidR="0099317B" w:rsidRDefault="36961959" w:rsidP="6884C82B">
            <w:pPr>
              <w:rPr>
                <w:b/>
                <w:bCs/>
                <w:color w:val="00B050"/>
              </w:rPr>
            </w:pPr>
            <w:r w:rsidRPr="6884C82B">
              <w:rPr>
                <w:b/>
                <w:bCs/>
                <w:color w:val="00B050"/>
              </w:rPr>
              <w:t>Organise the information</w:t>
            </w:r>
          </w:p>
        </w:tc>
        <w:tc>
          <w:tcPr>
            <w:tcW w:w="1970" w:type="dxa"/>
          </w:tcPr>
          <w:p w14:paraId="69B0EC25" w14:textId="0806CE71" w:rsidR="0099317B" w:rsidRDefault="047990A3">
            <w:r>
              <w:t>Electricity</w:t>
            </w:r>
          </w:p>
          <w:p w14:paraId="31B9E18D" w14:textId="2795BE7F" w:rsidR="0099317B" w:rsidRDefault="04EBB563" w:rsidP="6884C82B">
            <w:pPr>
              <w:rPr>
                <w:b/>
                <w:bCs/>
                <w:color w:val="0070C0"/>
              </w:rPr>
            </w:pPr>
            <w:r w:rsidRPr="6884C82B">
              <w:rPr>
                <w:b/>
                <w:bCs/>
                <w:color w:val="0070C0"/>
              </w:rPr>
              <w:t>Questions Predictions</w:t>
            </w:r>
          </w:p>
          <w:p w14:paraId="1C326F4E" w14:textId="16E6C4EA" w:rsidR="0099317B" w:rsidRDefault="04EBB563" w:rsidP="6884C82B">
            <w:pPr>
              <w:rPr>
                <w:b/>
                <w:bCs/>
                <w:color w:val="0070C0"/>
              </w:rPr>
            </w:pPr>
            <w:r w:rsidRPr="6884C82B">
              <w:rPr>
                <w:b/>
                <w:bCs/>
                <w:color w:val="0070C0"/>
              </w:rPr>
              <w:t>Record</w:t>
            </w:r>
          </w:p>
          <w:p w14:paraId="1F10F949" w14:textId="57B43EB5" w:rsidR="0099317B" w:rsidRDefault="5F739C85" w:rsidP="6884C82B">
            <w:pPr>
              <w:rPr>
                <w:b/>
                <w:bCs/>
                <w:color w:val="00B050"/>
              </w:rPr>
            </w:pPr>
            <w:r w:rsidRPr="6884C82B">
              <w:rPr>
                <w:b/>
                <w:bCs/>
                <w:color w:val="00B050"/>
              </w:rPr>
              <w:lastRenderedPageBreak/>
              <w:t>Make associations and connections to learning</w:t>
            </w:r>
          </w:p>
          <w:p w14:paraId="017DAB55" w14:textId="3304C9CF" w:rsidR="0099317B" w:rsidRDefault="0099317B" w:rsidP="6884C82B">
            <w:pPr>
              <w:rPr>
                <w:b/>
                <w:bCs/>
                <w:color w:val="0070C0"/>
              </w:rPr>
            </w:pPr>
          </w:p>
          <w:p w14:paraId="3B1233B7" w14:textId="7FD200CF" w:rsidR="0099317B" w:rsidRDefault="0099317B" w:rsidP="6884C82B"/>
        </w:tc>
        <w:tc>
          <w:tcPr>
            <w:tcW w:w="1970" w:type="dxa"/>
          </w:tcPr>
          <w:p w14:paraId="5FB6D18C" w14:textId="3ABB3B02" w:rsidR="0099317B" w:rsidRDefault="047990A3">
            <w:r>
              <w:lastRenderedPageBreak/>
              <w:t>Light</w:t>
            </w:r>
          </w:p>
          <w:p w14:paraId="4A711EB4" w14:textId="7342ACEF" w:rsidR="0099317B" w:rsidRDefault="4CC53102" w:rsidP="6884C82B">
            <w:pPr>
              <w:rPr>
                <w:b/>
                <w:bCs/>
                <w:color w:val="0070C0"/>
              </w:rPr>
            </w:pPr>
            <w:r w:rsidRPr="6884C82B">
              <w:rPr>
                <w:b/>
                <w:bCs/>
                <w:color w:val="0070C0"/>
              </w:rPr>
              <w:t>Questions</w:t>
            </w:r>
          </w:p>
          <w:p w14:paraId="5D1C6A61" w14:textId="3EA14FDA" w:rsidR="0099317B" w:rsidRDefault="4CC53102" w:rsidP="6884C82B">
            <w:pPr>
              <w:rPr>
                <w:b/>
                <w:bCs/>
                <w:color w:val="0070C0"/>
              </w:rPr>
            </w:pPr>
            <w:r w:rsidRPr="6884C82B">
              <w:rPr>
                <w:b/>
                <w:bCs/>
                <w:color w:val="0070C0"/>
              </w:rPr>
              <w:t>Predictions</w:t>
            </w:r>
          </w:p>
          <w:p w14:paraId="54F28307" w14:textId="1FC1BD6A" w:rsidR="0099317B" w:rsidRDefault="4CC53102" w:rsidP="6884C82B">
            <w:pPr>
              <w:rPr>
                <w:b/>
                <w:bCs/>
                <w:color w:val="0070C0"/>
              </w:rPr>
            </w:pPr>
            <w:r w:rsidRPr="6884C82B">
              <w:rPr>
                <w:b/>
                <w:bCs/>
                <w:color w:val="0070C0"/>
              </w:rPr>
              <w:t>Record</w:t>
            </w:r>
          </w:p>
          <w:p w14:paraId="1D365759" w14:textId="10E3511D" w:rsidR="0099317B" w:rsidRDefault="4CC53102" w:rsidP="6884C82B">
            <w:pPr>
              <w:rPr>
                <w:b/>
                <w:bCs/>
                <w:color w:val="0070C0"/>
              </w:rPr>
            </w:pPr>
            <w:r w:rsidRPr="6884C82B">
              <w:rPr>
                <w:b/>
                <w:bCs/>
                <w:color w:val="0070C0"/>
              </w:rPr>
              <w:t>Observe</w:t>
            </w:r>
          </w:p>
          <w:p w14:paraId="4807C017" w14:textId="2941E536" w:rsidR="0099317B" w:rsidRDefault="0099317B" w:rsidP="6884C82B"/>
          <w:p w14:paraId="43372E48" w14:textId="65EDDF57" w:rsidR="0099317B" w:rsidRDefault="0099317B" w:rsidP="6884C82B"/>
        </w:tc>
        <w:tc>
          <w:tcPr>
            <w:tcW w:w="2014" w:type="dxa"/>
          </w:tcPr>
          <w:p w14:paraId="7B485677" w14:textId="473F9413" w:rsidR="0099317B" w:rsidRDefault="047990A3">
            <w:r>
              <w:lastRenderedPageBreak/>
              <w:t>Animals, including humans</w:t>
            </w:r>
          </w:p>
          <w:p w14:paraId="66DEB665" w14:textId="57B43EB5" w:rsidR="0099317B" w:rsidRDefault="13C4EA3D" w:rsidP="6884C82B">
            <w:pPr>
              <w:rPr>
                <w:b/>
                <w:bCs/>
                <w:color w:val="00B050"/>
              </w:rPr>
            </w:pPr>
            <w:r w:rsidRPr="6884C82B">
              <w:rPr>
                <w:b/>
                <w:bCs/>
                <w:color w:val="00B050"/>
              </w:rPr>
              <w:t>Make associations and connections to learning</w:t>
            </w:r>
          </w:p>
          <w:p w14:paraId="486CAF8C" w14:textId="7342ACEF" w:rsidR="0099317B" w:rsidRDefault="5A1DCEF2" w:rsidP="6884C82B">
            <w:pPr>
              <w:rPr>
                <w:b/>
                <w:bCs/>
                <w:color w:val="0070C0"/>
              </w:rPr>
            </w:pPr>
            <w:r w:rsidRPr="6884C82B">
              <w:rPr>
                <w:b/>
                <w:bCs/>
                <w:color w:val="0070C0"/>
              </w:rPr>
              <w:t>Questions</w:t>
            </w:r>
          </w:p>
          <w:p w14:paraId="0C61F1EE" w14:textId="3EA14FDA" w:rsidR="0099317B" w:rsidRDefault="5A1DCEF2" w:rsidP="6884C82B">
            <w:pPr>
              <w:rPr>
                <w:b/>
                <w:bCs/>
                <w:color w:val="0070C0"/>
              </w:rPr>
            </w:pPr>
            <w:r w:rsidRPr="6884C82B">
              <w:rPr>
                <w:b/>
                <w:bCs/>
                <w:color w:val="0070C0"/>
              </w:rPr>
              <w:lastRenderedPageBreak/>
              <w:t>Predictions</w:t>
            </w:r>
          </w:p>
          <w:p w14:paraId="579F71DB" w14:textId="1FC1BD6A" w:rsidR="0099317B" w:rsidRDefault="5A1DCEF2" w:rsidP="6884C82B">
            <w:pPr>
              <w:rPr>
                <w:b/>
                <w:bCs/>
                <w:color w:val="0070C0"/>
              </w:rPr>
            </w:pPr>
            <w:r w:rsidRPr="6884C82B">
              <w:rPr>
                <w:b/>
                <w:bCs/>
                <w:color w:val="0070C0"/>
              </w:rPr>
              <w:t>Record</w:t>
            </w:r>
          </w:p>
          <w:p w14:paraId="0B7C3475" w14:textId="10E3511D" w:rsidR="0099317B" w:rsidRDefault="5A1DCEF2" w:rsidP="6884C82B">
            <w:pPr>
              <w:rPr>
                <w:b/>
                <w:bCs/>
                <w:color w:val="0070C0"/>
              </w:rPr>
            </w:pPr>
            <w:r w:rsidRPr="6884C82B">
              <w:rPr>
                <w:b/>
                <w:bCs/>
                <w:color w:val="0070C0"/>
              </w:rPr>
              <w:t>Observe</w:t>
            </w:r>
          </w:p>
          <w:p w14:paraId="70894646" w14:textId="33E7797F" w:rsidR="0099317B" w:rsidRDefault="0099317B" w:rsidP="6884C82B">
            <w:pPr>
              <w:rPr>
                <w:b/>
                <w:bCs/>
                <w:color w:val="00B050"/>
              </w:rPr>
            </w:pPr>
          </w:p>
          <w:p w14:paraId="28635856" w14:textId="15D7525E" w:rsidR="0099317B" w:rsidRDefault="0099317B" w:rsidP="6884C82B"/>
          <w:p w14:paraId="6AED9E2F" w14:textId="77ABE7BC" w:rsidR="0099317B" w:rsidRDefault="0099317B" w:rsidP="6884C82B"/>
        </w:tc>
        <w:tc>
          <w:tcPr>
            <w:tcW w:w="1842" w:type="dxa"/>
          </w:tcPr>
          <w:p w14:paraId="5C4657C3" w14:textId="3D4A13C3" w:rsidR="0099317B" w:rsidRDefault="047990A3">
            <w:r>
              <w:lastRenderedPageBreak/>
              <w:t>Animals, including humans</w:t>
            </w:r>
          </w:p>
          <w:p w14:paraId="26A32DA2" w14:textId="57B43EB5" w:rsidR="0099317B" w:rsidRDefault="2D4908ED" w:rsidP="6884C82B">
            <w:pPr>
              <w:rPr>
                <w:b/>
                <w:bCs/>
                <w:color w:val="00B050"/>
              </w:rPr>
            </w:pPr>
            <w:r w:rsidRPr="6884C82B">
              <w:rPr>
                <w:b/>
                <w:bCs/>
                <w:color w:val="00B050"/>
              </w:rPr>
              <w:t>Make associations and connections to learning</w:t>
            </w:r>
          </w:p>
          <w:p w14:paraId="3396BCD7" w14:textId="7342ACEF" w:rsidR="0099317B" w:rsidRDefault="34370501" w:rsidP="6884C82B">
            <w:pPr>
              <w:rPr>
                <w:b/>
                <w:bCs/>
                <w:color w:val="0070C0"/>
              </w:rPr>
            </w:pPr>
            <w:r w:rsidRPr="6884C82B">
              <w:rPr>
                <w:b/>
                <w:bCs/>
                <w:color w:val="0070C0"/>
              </w:rPr>
              <w:lastRenderedPageBreak/>
              <w:t>Questions</w:t>
            </w:r>
          </w:p>
          <w:p w14:paraId="74BF2B07" w14:textId="3EA14FDA" w:rsidR="0099317B" w:rsidRDefault="34370501" w:rsidP="6884C82B">
            <w:pPr>
              <w:rPr>
                <w:b/>
                <w:bCs/>
                <w:color w:val="0070C0"/>
              </w:rPr>
            </w:pPr>
            <w:r w:rsidRPr="6884C82B">
              <w:rPr>
                <w:b/>
                <w:bCs/>
                <w:color w:val="0070C0"/>
              </w:rPr>
              <w:t>Predictions</w:t>
            </w:r>
          </w:p>
          <w:p w14:paraId="5EA841A8" w14:textId="1FC1BD6A" w:rsidR="0099317B" w:rsidRDefault="34370501" w:rsidP="6884C82B">
            <w:pPr>
              <w:rPr>
                <w:b/>
                <w:bCs/>
                <w:color w:val="0070C0"/>
              </w:rPr>
            </w:pPr>
            <w:r w:rsidRPr="6884C82B">
              <w:rPr>
                <w:b/>
                <w:bCs/>
                <w:color w:val="0070C0"/>
              </w:rPr>
              <w:t>Record</w:t>
            </w:r>
          </w:p>
          <w:p w14:paraId="71B88588" w14:textId="10E3511D" w:rsidR="0099317B" w:rsidRDefault="34370501" w:rsidP="6884C82B">
            <w:pPr>
              <w:rPr>
                <w:b/>
                <w:bCs/>
                <w:color w:val="0070C0"/>
              </w:rPr>
            </w:pPr>
            <w:r w:rsidRPr="6884C82B">
              <w:rPr>
                <w:b/>
                <w:bCs/>
                <w:color w:val="0070C0"/>
              </w:rPr>
              <w:t>Observe</w:t>
            </w:r>
          </w:p>
          <w:p w14:paraId="28567DAD" w14:textId="0F42D78D" w:rsidR="0099317B" w:rsidRDefault="0099317B" w:rsidP="6884C82B"/>
        </w:tc>
      </w:tr>
      <w:tr w:rsidR="0099317B" w14:paraId="49F13AAF" w14:textId="77777777" w:rsidTr="6884C82B">
        <w:tc>
          <w:tcPr>
            <w:tcW w:w="2139" w:type="dxa"/>
            <w:shd w:val="clear" w:color="auto" w:fill="D5DCE4" w:themeFill="text2" w:themeFillTint="33"/>
          </w:tcPr>
          <w:p w14:paraId="4EA36025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lastRenderedPageBreak/>
              <w:t>PE</w:t>
            </w:r>
          </w:p>
          <w:p w14:paraId="3B7B4B86" w14:textId="77777777" w:rsidR="0099317B" w:rsidRDefault="0099317B">
            <w:pPr>
              <w:rPr>
                <w:b/>
              </w:rPr>
            </w:pPr>
          </w:p>
          <w:p w14:paraId="3A0FF5F2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2B6EB1A0" w14:textId="77777777" w:rsidR="0099317B" w:rsidRDefault="005E646A">
            <w:r>
              <w:t>Step to the beat</w:t>
            </w:r>
          </w:p>
        </w:tc>
        <w:tc>
          <w:tcPr>
            <w:tcW w:w="2007" w:type="dxa"/>
          </w:tcPr>
          <w:p w14:paraId="27A5CE0A" w14:textId="77777777" w:rsidR="0099317B" w:rsidRDefault="005E646A">
            <w:r>
              <w:t>Nimble nets</w:t>
            </w:r>
          </w:p>
        </w:tc>
        <w:tc>
          <w:tcPr>
            <w:tcW w:w="1970" w:type="dxa"/>
          </w:tcPr>
          <w:p w14:paraId="3E304C56" w14:textId="77777777" w:rsidR="0099317B" w:rsidRDefault="005E646A">
            <w:r>
              <w:t>Dynamic dance</w:t>
            </w:r>
          </w:p>
        </w:tc>
        <w:tc>
          <w:tcPr>
            <w:tcW w:w="1970" w:type="dxa"/>
          </w:tcPr>
          <w:p w14:paraId="317E238C" w14:textId="77777777" w:rsidR="0099317B" w:rsidRDefault="005E646A">
            <w:r>
              <w:t>Invaders</w:t>
            </w:r>
          </w:p>
        </w:tc>
        <w:tc>
          <w:tcPr>
            <w:tcW w:w="2014" w:type="dxa"/>
          </w:tcPr>
          <w:p w14:paraId="69D1A919" w14:textId="77777777" w:rsidR="0099317B" w:rsidRDefault="005E646A">
            <w:r>
              <w:t xml:space="preserve">Striking and fielding </w:t>
            </w:r>
          </w:p>
        </w:tc>
        <w:tc>
          <w:tcPr>
            <w:tcW w:w="1842" w:type="dxa"/>
          </w:tcPr>
          <w:p w14:paraId="60945758" w14:textId="77777777" w:rsidR="0099317B" w:rsidRDefault="005E646A">
            <w:r>
              <w:t>Fitness frenzy</w:t>
            </w:r>
          </w:p>
        </w:tc>
      </w:tr>
      <w:tr w:rsidR="0099317B" w14:paraId="650B269F" w14:textId="77777777" w:rsidTr="6884C82B">
        <w:tc>
          <w:tcPr>
            <w:tcW w:w="2139" w:type="dxa"/>
            <w:shd w:val="clear" w:color="auto" w:fill="D5DCE4" w:themeFill="text2" w:themeFillTint="33"/>
          </w:tcPr>
          <w:p w14:paraId="5630AD66" w14:textId="030719AE" w:rsidR="0099317B" w:rsidRDefault="15A304FC" w:rsidP="6F0043F1">
            <w:pPr>
              <w:rPr>
                <w:b/>
                <w:bCs/>
              </w:rPr>
            </w:pPr>
            <w:r w:rsidRPr="6884C82B">
              <w:rPr>
                <w:b/>
                <w:bCs/>
              </w:rPr>
              <w:t>Jewish Learning</w:t>
            </w:r>
          </w:p>
          <w:p w14:paraId="2D00FF6F" w14:textId="5307AE0F" w:rsidR="568F48FD" w:rsidRDefault="568F48FD" w:rsidP="6884C82B">
            <w:pPr>
              <w:rPr>
                <w:b/>
                <w:bCs/>
              </w:rPr>
            </w:pPr>
            <w:r w:rsidRPr="6884C82B">
              <w:rPr>
                <w:b/>
                <w:bCs/>
                <w:highlight w:val="yellow"/>
              </w:rPr>
              <w:t>To be done</w:t>
            </w:r>
          </w:p>
          <w:p w14:paraId="5C6AEDEE" w14:textId="145E22F3" w:rsidR="6884C82B" w:rsidRDefault="6884C82B" w:rsidP="6884C82B">
            <w:pPr>
              <w:rPr>
                <w:b/>
                <w:bCs/>
              </w:rPr>
            </w:pPr>
          </w:p>
          <w:p w14:paraId="61829076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6F6A05FB" w14:textId="77777777" w:rsidR="005E646A" w:rsidRPr="005E646A" w:rsidRDefault="047990A3" w:rsidP="6884C8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0"/>
                <w:szCs w:val="20"/>
                <w:lang w:val="en-US"/>
              </w:rPr>
            </w:pPr>
            <w:r w:rsidRPr="6884C82B">
              <w:rPr>
                <w:rStyle w:val="normaltextrun"/>
                <w:rFonts w:asciiTheme="minorHAnsi" w:hAnsiTheme="minorHAnsi" w:cstheme="minorBidi"/>
                <w:position w:val="-1"/>
                <w:sz w:val="20"/>
                <w:szCs w:val="20"/>
              </w:rPr>
              <w:t>What is the act of </w:t>
            </w:r>
            <w:proofErr w:type="spellStart"/>
            <w:r w:rsidRPr="6884C82B">
              <w:rPr>
                <w:rStyle w:val="spellingerror"/>
                <w:rFonts w:asciiTheme="minorHAnsi" w:hAnsiTheme="minorHAnsi" w:cstheme="minorBidi"/>
                <w:position w:val="-1"/>
                <w:sz w:val="20"/>
                <w:szCs w:val="20"/>
              </w:rPr>
              <w:t>Kapores</w:t>
            </w:r>
            <w:proofErr w:type="spellEnd"/>
            <w:r w:rsidRPr="6884C82B">
              <w:rPr>
                <w:rStyle w:val="normaltextrun"/>
                <w:rFonts w:asciiTheme="minorHAnsi" w:hAnsiTheme="minorHAnsi" w:cstheme="minorBidi"/>
                <w:position w:val="-1"/>
                <w:sz w:val="20"/>
                <w:szCs w:val="20"/>
              </w:rPr>
              <w:t> and why is it </w:t>
            </w:r>
            <w:proofErr w:type="gramStart"/>
            <w:r w:rsidRPr="6884C82B">
              <w:rPr>
                <w:rStyle w:val="normaltextrun"/>
                <w:rFonts w:asciiTheme="minorHAnsi" w:hAnsiTheme="minorHAnsi" w:cstheme="minorBidi"/>
                <w:position w:val="-1"/>
                <w:sz w:val="20"/>
                <w:szCs w:val="20"/>
              </w:rPr>
              <w:t>done?</w:t>
            </w:r>
            <w:r w:rsidRPr="6884C82B">
              <w:rPr>
                <w:rStyle w:val="eop"/>
                <w:rFonts w:asciiTheme="minorHAnsi" w:hAnsiTheme="minorHAnsi" w:cstheme="minorBidi"/>
                <w:sz w:val="20"/>
                <w:szCs w:val="20"/>
                <w:lang w:val="en-US"/>
              </w:rPr>
              <w:t>​</w:t>
            </w:r>
            <w:proofErr w:type="gramEnd"/>
          </w:p>
          <w:p w14:paraId="011223D2" w14:textId="77777777" w:rsidR="005E646A" w:rsidRPr="005E646A" w:rsidRDefault="047990A3" w:rsidP="6884C8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6884C82B">
              <w:rPr>
                <w:rStyle w:val="eop"/>
                <w:rFonts w:asciiTheme="minorHAnsi" w:hAnsiTheme="minorHAnsi" w:cstheme="minorBidi"/>
                <w:sz w:val="20"/>
                <w:szCs w:val="20"/>
              </w:rPr>
              <w:t>​</w:t>
            </w:r>
            <w:r w:rsidRPr="6884C82B">
              <w:rPr>
                <w:rStyle w:val="normaltextrun"/>
                <w:rFonts w:asciiTheme="minorHAnsi" w:hAnsiTheme="minorHAnsi" w:cstheme="minorBidi"/>
                <w:position w:val="-1"/>
                <w:sz w:val="20"/>
                <w:szCs w:val="20"/>
              </w:rPr>
              <w:t xml:space="preserve">Why do you wish that people are inscribed in the book of life over the new </w:t>
            </w:r>
            <w:proofErr w:type="gramStart"/>
            <w:r w:rsidRPr="6884C82B">
              <w:rPr>
                <w:rStyle w:val="normaltextrun"/>
                <w:rFonts w:asciiTheme="minorHAnsi" w:hAnsiTheme="minorHAnsi" w:cstheme="minorBidi"/>
                <w:position w:val="-1"/>
                <w:sz w:val="20"/>
                <w:szCs w:val="20"/>
              </w:rPr>
              <w:t>year?</w:t>
            </w:r>
            <w:r w:rsidRPr="6884C82B">
              <w:rPr>
                <w:rStyle w:val="eop"/>
                <w:rFonts w:asciiTheme="minorHAnsi" w:hAnsiTheme="minorHAnsi" w:cstheme="minorBidi"/>
                <w:sz w:val="20"/>
                <w:szCs w:val="20"/>
                <w:lang w:val="en-US"/>
              </w:rPr>
              <w:t>​</w:t>
            </w:r>
            <w:proofErr w:type="gramEnd"/>
          </w:p>
          <w:p w14:paraId="4ED41477" w14:textId="77777777" w:rsidR="005E646A" w:rsidRPr="005E646A" w:rsidRDefault="047990A3" w:rsidP="6884C82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Bidi"/>
                <w:sz w:val="20"/>
                <w:szCs w:val="20"/>
              </w:rPr>
            </w:pPr>
            <w:r w:rsidRPr="6884C82B">
              <w:rPr>
                <w:rStyle w:val="normaltextrun"/>
                <w:rFonts w:asciiTheme="minorHAnsi" w:hAnsiTheme="minorHAnsi" w:cstheme="minorBidi"/>
                <w:position w:val="-1"/>
                <w:sz w:val="20"/>
                <w:szCs w:val="20"/>
              </w:rPr>
              <w:t xml:space="preserve">What are the different parts of a </w:t>
            </w:r>
            <w:proofErr w:type="gramStart"/>
            <w:r w:rsidRPr="6884C82B">
              <w:rPr>
                <w:rStyle w:val="normaltextrun"/>
                <w:rFonts w:asciiTheme="minorHAnsi" w:hAnsiTheme="minorHAnsi" w:cstheme="minorBidi"/>
                <w:position w:val="-1"/>
                <w:sz w:val="20"/>
                <w:szCs w:val="20"/>
              </w:rPr>
              <w:t>Torah?</w:t>
            </w:r>
            <w:r w:rsidRPr="6884C82B">
              <w:rPr>
                <w:rStyle w:val="eop"/>
                <w:rFonts w:asciiTheme="minorHAnsi" w:hAnsiTheme="minorHAnsi" w:cstheme="minorBidi"/>
                <w:sz w:val="20"/>
                <w:szCs w:val="20"/>
              </w:rPr>
              <w:t>​</w:t>
            </w:r>
            <w:proofErr w:type="gramEnd"/>
          </w:p>
          <w:p w14:paraId="5481FAD7" w14:textId="01D90494" w:rsidR="7AAAF17F" w:rsidRDefault="7AAAF17F" w:rsidP="6884C82B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hAnsiTheme="minorHAnsi" w:cstheme="minorBidi"/>
                <w:b/>
                <w:bCs/>
                <w:color w:val="00B050"/>
                <w:sz w:val="20"/>
                <w:szCs w:val="20"/>
              </w:rPr>
            </w:pPr>
            <w:r w:rsidRPr="6884C82B">
              <w:rPr>
                <w:rStyle w:val="eop"/>
                <w:rFonts w:asciiTheme="minorHAnsi" w:hAnsiTheme="minorHAnsi" w:cstheme="minorBidi"/>
                <w:b/>
                <w:bCs/>
                <w:color w:val="00B050"/>
                <w:sz w:val="20"/>
                <w:szCs w:val="20"/>
              </w:rPr>
              <w:t>Teach it (child led)</w:t>
            </w:r>
          </w:p>
          <w:p w14:paraId="1F02B651" w14:textId="5A9C49E9" w:rsidR="1F797A4C" w:rsidRDefault="1F797A4C" w:rsidP="6884C82B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hAnsiTheme="minorHAnsi" w:cstheme="minorBidi"/>
                <w:b/>
                <w:bCs/>
                <w:color w:val="0070C0"/>
                <w:sz w:val="20"/>
                <w:szCs w:val="20"/>
              </w:rPr>
            </w:pPr>
            <w:r w:rsidRPr="6884C82B">
              <w:rPr>
                <w:rStyle w:val="eop"/>
                <w:rFonts w:asciiTheme="minorHAnsi" w:hAnsiTheme="minorHAnsi" w:cstheme="minorBidi"/>
                <w:b/>
                <w:bCs/>
                <w:color w:val="0070C0"/>
                <w:sz w:val="20"/>
                <w:szCs w:val="20"/>
              </w:rPr>
              <w:t>Question</w:t>
            </w:r>
          </w:p>
          <w:p w14:paraId="2BA226A1" w14:textId="0AA29F4B" w:rsidR="0099317B" w:rsidRPr="005E646A" w:rsidRDefault="6E21B8B0" w:rsidP="6884C82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FFC000" w:themeColor="accent4"/>
                <w:sz w:val="20"/>
                <w:szCs w:val="20"/>
              </w:rPr>
            </w:pPr>
            <w:r w:rsidRPr="6884C82B">
              <w:rPr>
                <w:rFonts w:ascii="Arial" w:hAnsi="Arial" w:cs="Arial"/>
                <w:b/>
                <w:bCs/>
                <w:color w:val="FFC000" w:themeColor="accent4"/>
                <w:sz w:val="20"/>
                <w:szCs w:val="20"/>
              </w:rPr>
              <w:t>Gaining knowledge</w:t>
            </w:r>
          </w:p>
        </w:tc>
        <w:tc>
          <w:tcPr>
            <w:tcW w:w="2007" w:type="dxa"/>
          </w:tcPr>
          <w:p w14:paraId="481B7DBB" w14:textId="77777777" w:rsidR="005E646A" w:rsidRPr="005E646A" w:rsidRDefault="047990A3" w:rsidP="6884C8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0"/>
                <w:szCs w:val="20"/>
                <w:lang w:val="en-US"/>
              </w:rPr>
            </w:pPr>
            <w:r w:rsidRPr="6884C82B">
              <w:rPr>
                <w:rStyle w:val="normaltextrun"/>
                <w:rFonts w:asciiTheme="minorHAnsi" w:hAnsiTheme="minorHAnsi" w:cstheme="minorBidi"/>
                <w:position w:val="-1"/>
                <w:sz w:val="20"/>
                <w:szCs w:val="20"/>
              </w:rPr>
              <w:t>What is the view of the role of women in </w:t>
            </w:r>
            <w:proofErr w:type="gramStart"/>
            <w:r w:rsidRPr="6884C82B">
              <w:rPr>
                <w:rStyle w:val="normaltextrun"/>
                <w:rFonts w:asciiTheme="minorHAnsi" w:hAnsiTheme="minorHAnsi" w:cstheme="minorBidi"/>
                <w:position w:val="-1"/>
                <w:sz w:val="20"/>
                <w:szCs w:val="20"/>
              </w:rPr>
              <w:t>Judaism?</w:t>
            </w:r>
            <w:r w:rsidRPr="6884C82B">
              <w:rPr>
                <w:rStyle w:val="eop"/>
                <w:rFonts w:asciiTheme="minorHAnsi" w:hAnsiTheme="minorHAnsi" w:cstheme="minorBidi"/>
                <w:sz w:val="20"/>
                <w:szCs w:val="20"/>
                <w:lang w:val="en-US"/>
              </w:rPr>
              <w:t>​</w:t>
            </w:r>
            <w:proofErr w:type="gramEnd"/>
          </w:p>
          <w:p w14:paraId="61A368D1" w14:textId="77777777" w:rsidR="005E646A" w:rsidRPr="005E646A" w:rsidRDefault="047990A3" w:rsidP="6884C8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6884C82B">
              <w:rPr>
                <w:rStyle w:val="normaltextrun"/>
                <w:rFonts w:asciiTheme="minorHAnsi" w:hAnsiTheme="minorHAnsi" w:cstheme="minorBidi"/>
                <w:position w:val="-1"/>
                <w:sz w:val="20"/>
                <w:szCs w:val="20"/>
              </w:rPr>
              <w:t xml:space="preserve">Do all Rabbis do the same </w:t>
            </w:r>
            <w:proofErr w:type="gramStart"/>
            <w:r w:rsidRPr="6884C82B">
              <w:rPr>
                <w:rStyle w:val="normaltextrun"/>
                <w:rFonts w:asciiTheme="minorHAnsi" w:hAnsiTheme="minorHAnsi" w:cstheme="minorBidi"/>
                <w:position w:val="-1"/>
                <w:sz w:val="20"/>
                <w:szCs w:val="20"/>
              </w:rPr>
              <w:t>thing?</w:t>
            </w:r>
            <w:r w:rsidRPr="6884C82B">
              <w:rPr>
                <w:rStyle w:val="eop"/>
                <w:rFonts w:asciiTheme="minorHAnsi" w:hAnsiTheme="minorHAnsi" w:cstheme="minorBidi"/>
                <w:sz w:val="20"/>
                <w:szCs w:val="20"/>
              </w:rPr>
              <w:t>​</w:t>
            </w:r>
            <w:proofErr w:type="gramEnd"/>
          </w:p>
          <w:p w14:paraId="0BBF26F0" w14:textId="77777777" w:rsidR="005E646A" w:rsidRPr="005E646A" w:rsidRDefault="047990A3" w:rsidP="6884C8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6884C82B">
              <w:rPr>
                <w:rStyle w:val="normaltextrun"/>
                <w:rFonts w:asciiTheme="minorHAnsi" w:hAnsiTheme="minorHAnsi" w:cstheme="minorBidi"/>
                <w:position w:val="-1"/>
                <w:sz w:val="20"/>
                <w:szCs w:val="20"/>
              </w:rPr>
              <w:t xml:space="preserve">How do Greeks celebrate </w:t>
            </w:r>
            <w:proofErr w:type="gramStart"/>
            <w:r w:rsidRPr="6884C82B">
              <w:rPr>
                <w:rStyle w:val="normaltextrun"/>
                <w:rFonts w:asciiTheme="minorHAnsi" w:hAnsiTheme="minorHAnsi" w:cstheme="minorBidi"/>
                <w:position w:val="-1"/>
                <w:sz w:val="20"/>
                <w:szCs w:val="20"/>
              </w:rPr>
              <w:t>Hanukkah?</w:t>
            </w:r>
            <w:r w:rsidRPr="6884C82B">
              <w:rPr>
                <w:rStyle w:val="eop"/>
                <w:rFonts w:asciiTheme="minorHAnsi" w:hAnsiTheme="minorHAnsi" w:cstheme="minorBidi"/>
                <w:sz w:val="20"/>
                <w:szCs w:val="20"/>
              </w:rPr>
              <w:t>​</w:t>
            </w:r>
            <w:proofErr w:type="gramEnd"/>
          </w:p>
          <w:p w14:paraId="2B9ECEED" w14:textId="77777777" w:rsidR="005E646A" w:rsidRPr="005E646A" w:rsidRDefault="047990A3" w:rsidP="6884C82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Bidi"/>
                <w:sz w:val="20"/>
                <w:szCs w:val="20"/>
              </w:rPr>
            </w:pPr>
            <w:r w:rsidRPr="6884C82B">
              <w:rPr>
                <w:rStyle w:val="normaltextrun"/>
                <w:rFonts w:asciiTheme="minorHAnsi" w:hAnsiTheme="minorHAnsi" w:cstheme="minorBidi"/>
                <w:position w:val="-1"/>
                <w:sz w:val="20"/>
                <w:szCs w:val="20"/>
              </w:rPr>
              <w:t>Who was the first </w:t>
            </w:r>
            <w:proofErr w:type="spellStart"/>
            <w:r w:rsidRPr="6884C82B">
              <w:rPr>
                <w:rStyle w:val="spellingerror"/>
                <w:rFonts w:asciiTheme="minorHAnsi" w:hAnsiTheme="minorHAnsi" w:cstheme="minorBidi"/>
                <w:position w:val="-1"/>
                <w:sz w:val="20"/>
                <w:szCs w:val="20"/>
              </w:rPr>
              <w:t>Matriach</w:t>
            </w:r>
            <w:proofErr w:type="spellEnd"/>
            <w:r w:rsidRPr="6884C82B">
              <w:rPr>
                <w:rStyle w:val="normaltextrun"/>
                <w:rFonts w:asciiTheme="minorHAnsi" w:hAnsiTheme="minorHAnsi" w:cstheme="minorBidi"/>
                <w:position w:val="-1"/>
                <w:sz w:val="20"/>
                <w:szCs w:val="20"/>
              </w:rPr>
              <w:t xml:space="preserve"> in the </w:t>
            </w:r>
            <w:proofErr w:type="gramStart"/>
            <w:r w:rsidRPr="6884C82B">
              <w:rPr>
                <w:rStyle w:val="normaltextrun"/>
                <w:rFonts w:asciiTheme="minorHAnsi" w:hAnsiTheme="minorHAnsi" w:cstheme="minorBidi"/>
                <w:position w:val="-1"/>
                <w:sz w:val="20"/>
                <w:szCs w:val="20"/>
              </w:rPr>
              <w:t>Torah?</w:t>
            </w:r>
            <w:r w:rsidRPr="6884C82B">
              <w:rPr>
                <w:rStyle w:val="eop"/>
                <w:rFonts w:asciiTheme="minorHAnsi" w:hAnsiTheme="minorHAnsi" w:cstheme="minorBidi"/>
                <w:sz w:val="20"/>
                <w:szCs w:val="20"/>
              </w:rPr>
              <w:t>​</w:t>
            </w:r>
            <w:proofErr w:type="gramEnd"/>
          </w:p>
          <w:p w14:paraId="461478AC" w14:textId="586B8EB8" w:rsidR="40834AB6" w:rsidRDefault="40834AB6" w:rsidP="6884C82B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hAnsiTheme="minorHAnsi" w:cstheme="minorBidi"/>
                <w:b/>
                <w:bCs/>
                <w:color w:val="FFC000" w:themeColor="accent4"/>
                <w:sz w:val="20"/>
                <w:szCs w:val="20"/>
              </w:rPr>
            </w:pPr>
            <w:r w:rsidRPr="6884C82B">
              <w:rPr>
                <w:rStyle w:val="eop"/>
                <w:rFonts w:asciiTheme="minorHAnsi" w:hAnsiTheme="minorHAnsi" w:cstheme="minorBidi"/>
                <w:b/>
                <w:bCs/>
                <w:color w:val="FFC000" w:themeColor="accent4"/>
                <w:sz w:val="20"/>
                <w:szCs w:val="20"/>
              </w:rPr>
              <w:t>Evaluate</w:t>
            </w:r>
          </w:p>
          <w:p w14:paraId="70A18A9E" w14:textId="34AFAA68" w:rsidR="40834AB6" w:rsidRDefault="40834AB6" w:rsidP="6884C82B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hAnsiTheme="minorHAnsi" w:cstheme="minorBidi"/>
                <w:b/>
                <w:bCs/>
                <w:color w:val="0070C0"/>
                <w:sz w:val="20"/>
                <w:szCs w:val="20"/>
              </w:rPr>
            </w:pPr>
            <w:r w:rsidRPr="6884C82B">
              <w:rPr>
                <w:rStyle w:val="eop"/>
                <w:rFonts w:asciiTheme="minorHAnsi" w:hAnsiTheme="minorHAnsi" w:cstheme="minorBidi"/>
                <w:b/>
                <w:bCs/>
                <w:color w:val="0070C0"/>
                <w:sz w:val="20"/>
                <w:szCs w:val="20"/>
              </w:rPr>
              <w:t>Question</w:t>
            </w:r>
          </w:p>
          <w:p w14:paraId="30211123" w14:textId="3C167E9F" w:rsidR="6ED1C1E1" w:rsidRDefault="6ED1C1E1" w:rsidP="6884C82B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hAnsiTheme="minorHAnsi" w:cstheme="minorBidi"/>
                <w:b/>
                <w:bCs/>
                <w:color w:val="00B050"/>
                <w:sz w:val="20"/>
                <w:szCs w:val="20"/>
              </w:rPr>
            </w:pPr>
            <w:r w:rsidRPr="6884C82B">
              <w:rPr>
                <w:rStyle w:val="eop"/>
                <w:rFonts w:asciiTheme="minorHAnsi" w:hAnsiTheme="minorHAnsi" w:cstheme="minorBidi"/>
                <w:b/>
                <w:bCs/>
                <w:color w:val="00B050"/>
                <w:sz w:val="20"/>
                <w:szCs w:val="20"/>
              </w:rPr>
              <w:t xml:space="preserve">Make </w:t>
            </w:r>
            <w:proofErr w:type="gramStart"/>
            <w:r w:rsidRPr="6884C82B">
              <w:rPr>
                <w:rStyle w:val="eop"/>
                <w:rFonts w:asciiTheme="minorHAnsi" w:hAnsiTheme="minorHAnsi" w:cstheme="minorBidi"/>
                <w:b/>
                <w:bCs/>
                <w:color w:val="00B050"/>
                <w:sz w:val="20"/>
                <w:szCs w:val="20"/>
              </w:rPr>
              <w:t>associations  and</w:t>
            </w:r>
            <w:proofErr w:type="gramEnd"/>
            <w:r w:rsidRPr="6884C82B">
              <w:rPr>
                <w:rStyle w:val="eop"/>
                <w:rFonts w:asciiTheme="minorHAnsi" w:hAnsiTheme="minorHAnsi" w:cstheme="minorBidi"/>
                <w:b/>
                <w:bCs/>
                <w:color w:val="00B050"/>
                <w:sz w:val="20"/>
                <w:szCs w:val="20"/>
              </w:rPr>
              <w:t xml:space="preserve"> connections to learning</w:t>
            </w:r>
          </w:p>
          <w:p w14:paraId="17AD93B2" w14:textId="77777777" w:rsidR="0099317B" w:rsidRDefault="0099317B" w:rsidP="6884C82B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4F9A65B9" w14:textId="77777777" w:rsidR="005E646A" w:rsidRPr="005E646A" w:rsidRDefault="005E646A" w:rsidP="005E64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E646A">
              <w:rPr>
                <w:rStyle w:val="normaltextrun"/>
                <w:rFonts w:asciiTheme="minorHAnsi" w:hAnsiTheme="minorHAnsi" w:cstheme="minorHAnsi"/>
                <w:position w:val="-1"/>
                <w:sz w:val="22"/>
                <w:szCs w:val="22"/>
              </w:rPr>
              <w:t>What happened on the Night of the Broken </w:t>
            </w:r>
            <w:proofErr w:type="gramStart"/>
            <w:r w:rsidRPr="005E646A">
              <w:rPr>
                <w:rStyle w:val="normaltextrun"/>
                <w:rFonts w:asciiTheme="minorHAnsi" w:hAnsiTheme="minorHAnsi" w:cstheme="minorHAnsi"/>
                <w:position w:val="-1"/>
                <w:sz w:val="22"/>
                <w:szCs w:val="22"/>
              </w:rPr>
              <w:t>Glass?</w:t>
            </w:r>
            <w:r w:rsidRPr="005E646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​</w:t>
            </w:r>
            <w:proofErr w:type="gramEnd"/>
          </w:p>
          <w:p w14:paraId="633EDA95" w14:textId="77777777" w:rsidR="005E646A" w:rsidRPr="005E646A" w:rsidRDefault="005E646A" w:rsidP="005E64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E646A">
              <w:rPr>
                <w:rStyle w:val="normaltextrun"/>
                <w:rFonts w:asciiTheme="minorHAnsi" w:hAnsiTheme="minorHAnsi" w:cstheme="minorHAnsi"/>
                <w:position w:val="-1"/>
                <w:sz w:val="22"/>
                <w:szCs w:val="22"/>
              </w:rPr>
              <w:t xml:space="preserve">How are people like </w:t>
            </w:r>
            <w:proofErr w:type="gramStart"/>
            <w:r w:rsidRPr="005E646A">
              <w:rPr>
                <w:rStyle w:val="normaltextrun"/>
                <w:rFonts w:asciiTheme="minorHAnsi" w:hAnsiTheme="minorHAnsi" w:cstheme="minorHAnsi"/>
                <w:position w:val="-1"/>
                <w:sz w:val="22"/>
                <w:szCs w:val="22"/>
              </w:rPr>
              <w:t>trees?</w:t>
            </w:r>
            <w:r w:rsidRPr="005E646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​</w:t>
            </w:r>
            <w:proofErr w:type="gramEnd"/>
          </w:p>
          <w:p w14:paraId="32C0A8E5" w14:textId="77777777" w:rsidR="005E646A" w:rsidRPr="005E646A" w:rsidRDefault="005E646A" w:rsidP="005E64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E646A">
              <w:rPr>
                <w:rStyle w:val="normaltextrun"/>
                <w:rFonts w:asciiTheme="minorHAnsi" w:hAnsiTheme="minorHAnsi" w:cstheme="minorHAnsi"/>
                <w:position w:val="-1"/>
                <w:sz w:val="22"/>
                <w:szCs w:val="22"/>
              </w:rPr>
              <w:t xml:space="preserve">Why are and were trees so important in the State of </w:t>
            </w:r>
            <w:proofErr w:type="gramStart"/>
            <w:r w:rsidRPr="005E646A">
              <w:rPr>
                <w:rStyle w:val="normaltextrun"/>
                <w:rFonts w:asciiTheme="minorHAnsi" w:hAnsiTheme="minorHAnsi" w:cstheme="minorHAnsi"/>
                <w:position w:val="-1"/>
                <w:sz w:val="22"/>
                <w:szCs w:val="22"/>
              </w:rPr>
              <w:t>Israel?</w:t>
            </w:r>
            <w:r w:rsidRPr="005E646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​</w:t>
            </w:r>
            <w:proofErr w:type="gramEnd"/>
          </w:p>
          <w:p w14:paraId="62A0D4B0" w14:textId="77777777" w:rsidR="005E646A" w:rsidRPr="005E646A" w:rsidRDefault="005E646A" w:rsidP="005E64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E646A">
              <w:rPr>
                <w:rStyle w:val="normaltextrun"/>
                <w:rFonts w:asciiTheme="minorHAnsi" w:hAnsiTheme="minorHAnsi" w:cstheme="minorHAnsi"/>
                <w:position w:val="-1"/>
                <w:sz w:val="22"/>
                <w:szCs w:val="22"/>
              </w:rPr>
              <w:t xml:space="preserve">What does discrimination </w:t>
            </w:r>
            <w:proofErr w:type="gramStart"/>
            <w:r w:rsidRPr="005E646A">
              <w:rPr>
                <w:rStyle w:val="normaltextrun"/>
                <w:rFonts w:asciiTheme="minorHAnsi" w:hAnsiTheme="minorHAnsi" w:cstheme="minorHAnsi"/>
                <w:position w:val="-1"/>
                <w:sz w:val="22"/>
                <w:szCs w:val="22"/>
              </w:rPr>
              <w:t>mean?</w:t>
            </w:r>
            <w:r w:rsidRPr="005E646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​</w:t>
            </w:r>
            <w:proofErr w:type="gramEnd"/>
          </w:p>
          <w:p w14:paraId="30476C88" w14:textId="6736E546" w:rsidR="0099317B" w:rsidRDefault="10B3ADD0" w:rsidP="6884C82B">
            <w:pPr>
              <w:rPr>
                <w:b/>
                <w:bCs/>
                <w:color w:val="FFC000" w:themeColor="accent4"/>
              </w:rPr>
            </w:pPr>
            <w:r w:rsidRPr="6884C82B">
              <w:rPr>
                <w:b/>
                <w:bCs/>
                <w:color w:val="FFC000" w:themeColor="accent4"/>
              </w:rPr>
              <w:t>Challenge</w:t>
            </w:r>
          </w:p>
          <w:p w14:paraId="33BEFD32" w14:textId="07F4439B" w:rsidR="0099317B" w:rsidRDefault="10B3ADD0" w:rsidP="6884C82B">
            <w:pPr>
              <w:rPr>
                <w:b/>
                <w:bCs/>
                <w:color w:val="FFC000" w:themeColor="accent4"/>
              </w:rPr>
            </w:pPr>
            <w:r w:rsidRPr="6884C82B">
              <w:rPr>
                <w:b/>
                <w:bCs/>
                <w:color w:val="FFC000" w:themeColor="accent4"/>
              </w:rPr>
              <w:t xml:space="preserve">Evaluate </w:t>
            </w:r>
          </w:p>
          <w:p w14:paraId="3B4E4332" w14:textId="795E7347" w:rsidR="0099317B" w:rsidRDefault="10B3ADD0" w:rsidP="6884C82B">
            <w:pPr>
              <w:rPr>
                <w:b/>
                <w:bCs/>
                <w:color w:val="0070C0"/>
              </w:rPr>
            </w:pPr>
            <w:r w:rsidRPr="6884C82B">
              <w:rPr>
                <w:b/>
                <w:bCs/>
                <w:color w:val="0070C0"/>
              </w:rPr>
              <w:t>Question</w:t>
            </w:r>
          </w:p>
          <w:p w14:paraId="0DE4B5B7" w14:textId="5A0B774F" w:rsidR="0099317B" w:rsidRDefault="0099317B" w:rsidP="6884C82B"/>
        </w:tc>
        <w:tc>
          <w:tcPr>
            <w:tcW w:w="1970" w:type="dxa"/>
          </w:tcPr>
          <w:p w14:paraId="55E0E533" w14:textId="77777777" w:rsidR="005E646A" w:rsidRPr="009569DF" w:rsidRDefault="005E646A" w:rsidP="005E64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  <w:lang w:val="en-US"/>
              </w:rPr>
            </w:pPr>
            <w:r w:rsidRPr="009569DF">
              <w:rPr>
                <w:rStyle w:val="normaltextrun"/>
                <w:rFonts w:asciiTheme="minorHAnsi" w:hAnsiTheme="minorHAnsi" w:cstheme="minorHAnsi"/>
                <w:position w:val="-1"/>
                <w:sz w:val="22"/>
                <w:szCs w:val="23"/>
              </w:rPr>
              <w:t xml:space="preserve">Who were the heroines in the Purim story? What did they </w:t>
            </w:r>
            <w:proofErr w:type="gramStart"/>
            <w:r w:rsidRPr="009569DF">
              <w:rPr>
                <w:rStyle w:val="normaltextrun"/>
                <w:rFonts w:asciiTheme="minorHAnsi" w:hAnsiTheme="minorHAnsi" w:cstheme="minorHAnsi"/>
                <w:position w:val="-1"/>
                <w:sz w:val="22"/>
                <w:szCs w:val="23"/>
              </w:rPr>
              <w:t>do?</w:t>
            </w:r>
            <w:r w:rsidRPr="009569DF">
              <w:rPr>
                <w:rStyle w:val="eop"/>
                <w:rFonts w:asciiTheme="minorHAnsi" w:hAnsiTheme="minorHAnsi" w:cstheme="minorHAnsi"/>
                <w:sz w:val="22"/>
                <w:szCs w:val="23"/>
                <w:lang w:val="en-US"/>
              </w:rPr>
              <w:t>​</w:t>
            </w:r>
            <w:proofErr w:type="gramEnd"/>
          </w:p>
          <w:p w14:paraId="0876A00E" w14:textId="77777777" w:rsidR="005E646A" w:rsidRPr="009569DF" w:rsidRDefault="005E646A" w:rsidP="3F177C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16"/>
                <w:szCs w:val="16"/>
              </w:rPr>
            </w:pPr>
            <w:r w:rsidRPr="3F177CB2">
              <w:rPr>
                <w:rStyle w:val="normaltextrun"/>
                <w:rFonts w:asciiTheme="minorHAnsi" w:hAnsiTheme="minorHAnsi" w:cstheme="minorBidi"/>
                <w:position w:val="-1"/>
                <w:sz w:val="22"/>
                <w:szCs w:val="22"/>
              </w:rPr>
              <w:t>How could we modernise the </w:t>
            </w:r>
            <w:proofErr w:type="spellStart"/>
            <w:r w:rsidR="34CAE2D0" w:rsidRPr="3F177CB2">
              <w:rPr>
                <w:rStyle w:val="spellingerror"/>
                <w:rFonts w:asciiTheme="minorHAnsi" w:hAnsiTheme="minorHAnsi" w:cstheme="minorBidi"/>
                <w:position w:val="-1"/>
                <w:sz w:val="22"/>
                <w:szCs w:val="22"/>
              </w:rPr>
              <w:t>Haggadah</w:t>
            </w:r>
            <w:proofErr w:type="spellEnd"/>
            <w:r w:rsidRPr="3F177CB2">
              <w:rPr>
                <w:rStyle w:val="normaltextrun"/>
                <w:rFonts w:asciiTheme="minorHAnsi" w:hAnsiTheme="minorHAnsi" w:cstheme="minorBidi"/>
                <w:position w:val="-1"/>
                <w:sz w:val="22"/>
                <w:szCs w:val="22"/>
              </w:rPr>
              <w:t>? Should it only remember the exodus from </w:t>
            </w:r>
            <w:proofErr w:type="gramStart"/>
            <w:r w:rsidRPr="3F177CB2">
              <w:rPr>
                <w:rStyle w:val="normaltextrun"/>
                <w:rFonts w:asciiTheme="minorHAnsi" w:hAnsiTheme="minorHAnsi" w:cstheme="minorBidi"/>
                <w:position w:val="-1"/>
                <w:sz w:val="22"/>
                <w:szCs w:val="22"/>
              </w:rPr>
              <w:t>Egypt?</w:t>
            </w:r>
            <w:r w:rsidRPr="3F177CB2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​</w:t>
            </w:r>
            <w:proofErr w:type="gramEnd"/>
          </w:p>
          <w:p w14:paraId="66BD295D" w14:textId="77777777" w:rsidR="005E646A" w:rsidRPr="009569DF" w:rsidRDefault="005E646A" w:rsidP="005E64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 w:rsidRPr="009569DF">
              <w:rPr>
                <w:rStyle w:val="normaltextrun"/>
                <w:rFonts w:asciiTheme="minorHAnsi" w:hAnsiTheme="minorHAnsi" w:cstheme="minorHAnsi"/>
                <w:position w:val="-1"/>
                <w:sz w:val="22"/>
                <w:szCs w:val="23"/>
              </w:rPr>
              <w:t xml:space="preserve">Who was Elijah and why do we have a cup for </w:t>
            </w:r>
            <w:proofErr w:type="gramStart"/>
            <w:r w:rsidRPr="009569DF">
              <w:rPr>
                <w:rStyle w:val="normaltextrun"/>
                <w:rFonts w:asciiTheme="minorHAnsi" w:hAnsiTheme="minorHAnsi" w:cstheme="minorHAnsi"/>
                <w:position w:val="-1"/>
                <w:sz w:val="22"/>
                <w:szCs w:val="23"/>
              </w:rPr>
              <w:t>him?</w:t>
            </w:r>
            <w:r w:rsidRPr="009569DF">
              <w:rPr>
                <w:rStyle w:val="eop"/>
                <w:rFonts w:asciiTheme="minorHAnsi" w:hAnsiTheme="minorHAnsi" w:cstheme="minorHAnsi"/>
                <w:sz w:val="22"/>
                <w:szCs w:val="23"/>
              </w:rPr>
              <w:t>​</w:t>
            </w:r>
            <w:proofErr w:type="gramEnd"/>
          </w:p>
          <w:p w14:paraId="061EA2DA" w14:textId="77777777" w:rsidR="005E646A" w:rsidRPr="009569DF" w:rsidRDefault="005E646A" w:rsidP="005E64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 w:rsidRPr="009569DF">
              <w:rPr>
                <w:rStyle w:val="normaltextrun"/>
                <w:rFonts w:asciiTheme="minorHAnsi" w:hAnsiTheme="minorHAnsi" w:cstheme="minorHAnsi"/>
                <w:position w:val="-1"/>
                <w:sz w:val="22"/>
                <w:szCs w:val="23"/>
              </w:rPr>
              <w:t xml:space="preserve">How do Jewish </w:t>
            </w:r>
            <w:proofErr w:type="gramStart"/>
            <w:r w:rsidRPr="009569DF">
              <w:rPr>
                <w:rStyle w:val="normaltextrun"/>
                <w:rFonts w:asciiTheme="minorHAnsi" w:hAnsiTheme="minorHAnsi" w:cstheme="minorHAnsi"/>
                <w:position w:val="-1"/>
                <w:sz w:val="22"/>
                <w:szCs w:val="23"/>
              </w:rPr>
              <w:t>people</w:t>
            </w:r>
            <w:proofErr w:type="gramEnd"/>
            <w:r w:rsidRPr="009569DF">
              <w:rPr>
                <w:rStyle w:val="normaltextrun"/>
                <w:rFonts w:asciiTheme="minorHAnsi" w:hAnsiTheme="minorHAnsi" w:cstheme="minorHAnsi"/>
                <w:position w:val="-1"/>
                <w:sz w:val="22"/>
                <w:szCs w:val="23"/>
              </w:rPr>
              <w:t xml:space="preserve"> Mourn?</w:t>
            </w:r>
          </w:p>
          <w:p w14:paraId="66204FF1" w14:textId="77777777" w:rsidR="0099317B" w:rsidRDefault="0099317B"/>
        </w:tc>
        <w:tc>
          <w:tcPr>
            <w:tcW w:w="2014" w:type="dxa"/>
          </w:tcPr>
          <w:p w14:paraId="630D9263" w14:textId="36FDE531" w:rsidR="0099317B" w:rsidRDefault="058462E4" w:rsidP="7523AFCC">
            <w:pPr>
              <w:spacing w:line="240" w:lineRule="exact"/>
              <w:rPr>
                <w:rFonts w:ascii="Calibri" w:eastAsia="Calibri" w:hAnsi="Calibri" w:cs="Calibri"/>
                <w:lang w:val="en-US"/>
              </w:rPr>
            </w:pPr>
            <w:r w:rsidRPr="7523AFCC">
              <w:rPr>
                <w:rFonts w:ascii="Calibri" w:eastAsia="Calibri" w:hAnsi="Calibri" w:cs="Calibri"/>
              </w:rPr>
              <w:t>Where did the Jewish people go after World War 2 ended?</w:t>
            </w:r>
          </w:p>
          <w:p w14:paraId="275B4164" w14:textId="640A6411" w:rsidR="0099317B" w:rsidRDefault="058462E4" w:rsidP="7523AFCC">
            <w:pPr>
              <w:spacing w:line="240" w:lineRule="exact"/>
              <w:rPr>
                <w:rFonts w:ascii="Calibri" w:eastAsia="Calibri" w:hAnsi="Calibri" w:cs="Calibri"/>
                <w:lang w:val="en-US"/>
              </w:rPr>
            </w:pPr>
            <w:r w:rsidRPr="7523AFCC">
              <w:rPr>
                <w:rFonts w:ascii="Calibri" w:eastAsia="Calibri" w:hAnsi="Calibri" w:cs="Calibri"/>
              </w:rPr>
              <w:t>What does Zionism mean? Are all Jewish people Zionists?</w:t>
            </w:r>
          </w:p>
          <w:p w14:paraId="2DBF0D7D" w14:textId="7E3B36DC" w:rsidR="0099317B" w:rsidRDefault="058462E4" w:rsidP="7523AFCC">
            <w:pPr>
              <w:spacing w:line="240" w:lineRule="exact"/>
              <w:rPr>
                <w:rFonts w:ascii="Calibri" w:eastAsia="Calibri" w:hAnsi="Calibri" w:cs="Calibri"/>
              </w:rPr>
            </w:pPr>
            <w:r w:rsidRPr="7523AFCC">
              <w:rPr>
                <w:rFonts w:ascii="Calibri" w:eastAsia="Calibri" w:hAnsi="Calibri" w:cs="Calibri"/>
              </w:rPr>
              <w:t>How do we maintain our heritage whilst not living in the country that we are from?</w:t>
            </w:r>
          </w:p>
        </w:tc>
        <w:tc>
          <w:tcPr>
            <w:tcW w:w="1842" w:type="dxa"/>
          </w:tcPr>
          <w:p w14:paraId="0289F2DA" w14:textId="71B0A3F1" w:rsidR="0099317B" w:rsidRDefault="058462E4" w:rsidP="7523AFCC">
            <w:pPr>
              <w:spacing w:line="240" w:lineRule="exact"/>
              <w:rPr>
                <w:rFonts w:eastAsiaTheme="minorEastAsia"/>
                <w:lang w:val="en-US"/>
              </w:rPr>
            </w:pPr>
            <w:r w:rsidRPr="7523AFCC">
              <w:rPr>
                <w:rFonts w:eastAsiaTheme="minorEastAsia"/>
              </w:rPr>
              <w:t>Ruth converted to Judaism in the book of Ruth. Why should people convert if they want to?</w:t>
            </w:r>
          </w:p>
          <w:p w14:paraId="3441259D" w14:textId="1A833C77" w:rsidR="0099317B" w:rsidRDefault="058462E4" w:rsidP="7523AFCC">
            <w:pPr>
              <w:spacing w:line="240" w:lineRule="exact"/>
              <w:rPr>
                <w:rFonts w:eastAsiaTheme="minorEastAsia"/>
                <w:lang w:val="en-US"/>
              </w:rPr>
            </w:pPr>
            <w:r w:rsidRPr="7523AFCC">
              <w:rPr>
                <w:rFonts w:eastAsiaTheme="minorEastAsia"/>
              </w:rPr>
              <w:t>Why do people stay awake all night for Shavuot?</w:t>
            </w:r>
          </w:p>
          <w:p w14:paraId="23DE3378" w14:textId="032EF616" w:rsidR="0099317B" w:rsidRDefault="058462E4" w:rsidP="7523AFCC">
            <w:pPr>
              <w:spacing w:line="240" w:lineRule="exact"/>
              <w:rPr>
                <w:rFonts w:eastAsiaTheme="minorEastAsia"/>
                <w:lang w:val="en-US"/>
              </w:rPr>
            </w:pPr>
            <w:r w:rsidRPr="7523AFCC">
              <w:rPr>
                <w:rFonts w:eastAsiaTheme="minorEastAsia"/>
              </w:rPr>
              <w:t xml:space="preserve">What </w:t>
            </w:r>
            <w:r w:rsidR="576272DC" w:rsidRPr="7523AFCC">
              <w:rPr>
                <w:rFonts w:eastAsiaTheme="minorEastAsia"/>
              </w:rPr>
              <w:t>is</w:t>
            </w:r>
            <w:r w:rsidRPr="7523AFCC">
              <w:rPr>
                <w:rFonts w:eastAsiaTheme="minorEastAsia"/>
              </w:rPr>
              <w:t xml:space="preserve"> the different life events for a Jewish person? </w:t>
            </w:r>
          </w:p>
          <w:p w14:paraId="6B62F1B3" w14:textId="0A61DFF9" w:rsidR="0099317B" w:rsidRDefault="0099317B" w:rsidP="7523AFCC"/>
        </w:tc>
      </w:tr>
      <w:tr w:rsidR="0099317B" w14:paraId="1EE948F5" w14:textId="77777777" w:rsidTr="6884C82B">
        <w:tc>
          <w:tcPr>
            <w:tcW w:w="2139" w:type="dxa"/>
            <w:shd w:val="clear" w:color="auto" w:fill="D5DCE4" w:themeFill="text2" w:themeFillTint="33"/>
          </w:tcPr>
          <w:p w14:paraId="094A0271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t>PSHE</w:t>
            </w:r>
          </w:p>
          <w:p w14:paraId="02F2C34E" w14:textId="77777777" w:rsidR="0099317B" w:rsidRDefault="0099317B">
            <w:pPr>
              <w:rPr>
                <w:b/>
              </w:rPr>
            </w:pPr>
          </w:p>
          <w:p w14:paraId="680A4E5D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19219836" w14:textId="1E53C837" w:rsidR="0099317B" w:rsidRDefault="35B4FB0C">
            <w:r>
              <w:t>Going for goals</w:t>
            </w:r>
          </w:p>
        </w:tc>
        <w:tc>
          <w:tcPr>
            <w:tcW w:w="2007" w:type="dxa"/>
          </w:tcPr>
          <w:p w14:paraId="12DE97C2" w14:textId="081C5BC5" w:rsidR="0099317B" w:rsidRDefault="70DD3C8C" w:rsidP="7523AFC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23AFCC">
              <w:rPr>
                <w:rFonts w:ascii="Calibri" w:eastAsia="Calibri" w:hAnsi="Calibri" w:cs="Calibri"/>
              </w:rPr>
              <w:t>Healthy mind, healthy body</w:t>
            </w:r>
          </w:p>
          <w:p w14:paraId="296FEF7D" w14:textId="757A4FD2" w:rsidR="0099317B" w:rsidRDefault="0099317B" w:rsidP="7523AFCC"/>
        </w:tc>
        <w:tc>
          <w:tcPr>
            <w:tcW w:w="1970" w:type="dxa"/>
          </w:tcPr>
          <w:p w14:paraId="48670ABB" w14:textId="5B6B4D91" w:rsidR="0099317B" w:rsidRDefault="70DD3C8C" w:rsidP="7523AFC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23AFCC">
              <w:rPr>
                <w:rFonts w:ascii="Calibri" w:eastAsia="Calibri" w:hAnsi="Calibri" w:cs="Calibri"/>
              </w:rPr>
              <w:t>You are what you eat!</w:t>
            </w:r>
          </w:p>
          <w:p w14:paraId="7194DBDC" w14:textId="1D1939FC" w:rsidR="0099317B" w:rsidRDefault="0099317B" w:rsidP="7523AFCC"/>
        </w:tc>
        <w:tc>
          <w:tcPr>
            <w:tcW w:w="1970" w:type="dxa"/>
          </w:tcPr>
          <w:p w14:paraId="45188B87" w14:textId="59AE01FE" w:rsidR="0099317B" w:rsidRDefault="70DD3C8C" w:rsidP="7523AFC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23AFCC">
              <w:rPr>
                <w:rFonts w:ascii="Calibri" w:eastAsia="Calibri" w:hAnsi="Calibri" w:cs="Calibri"/>
              </w:rPr>
              <w:t>Germ Busters</w:t>
            </w:r>
          </w:p>
          <w:p w14:paraId="769D0D3C" w14:textId="15378831" w:rsidR="0099317B" w:rsidRDefault="0099317B" w:rsidP="7523AFCC"/>
        </w:tc>
        <w:tc>
          <w:tcPr>
            <w:tcW w:w="2014" w:type="dxa"/>
          </w:tcPr>
          <w:p w14:paraId="094D2057" w14:textId="38AEC063" w:rsidR="0099317B" w:rsidRDefault="70DD3C8C" w:rsidP="7523AFC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523AFCC">
              <w:rPr>
                <w:rFonts w:ascii="Calibri" w:eastAsia="Calibri" w:hAnsi="Calibri" w:cs="Calibri"/>
              </w:rPr>
              <w:t>RSE</w:t>
            </w:r>
          </w:p>
          <w:p w14:paraId="54CD245A" w14:textId="1962055A" w:rsidR="0099317B" w:rsidRDefault="0099317B" w:rsidP="7523AFCC"/>
        </w:tc>
        <w:tc>
          <w:tcPr>
            <w:tcW w:w="1842" w:type="dxa"/>
          </w:tcPr>
          <w:p w14:paraId="104D7364" w14:textId="1F1CE739" w:rsidR="0099317B" w:rsidRDefault="70DD3C8C" w:rsidP="7523AFCC">
            <w:pPr>
              <w:rPr>
                <w:rFonts w:ascii="Calibri" w:eastAsia="Calibri" w:hAnsi="Calibri" w:cs="Calibri"/>
              </w:rPr>
            </w:pPr>
            <w:r w:rsidRPr="7523AFCC">
              <w:rPr>
                <w:rFonts w:ascii="Calibri" w:eastAsia="Calibri" w:hAnsi="Calibri" w:cs="Calibri"/>
                <w:sz w:val="20"/>
                <w:szCs w:val="20"/>
              </w:rPr>
              <w:t>Social Enterprise (Dragons Den)</w:t>
            </w:r>
          </w:p>
          <w:p w14:paraId="1231BE67" w14:textId="11C48112" w:rsidR="0099317B" w:rsidRDefault="0099317B" w:rsidP="7523AFCC"/>
        </w:tc>
      </w:tr>
      <w:tr w:rsidR="0099317B" w14:paraId="15DA3156" w14:textId="77777777" w:rsidTr="6884C82B">
        <w:tc>
          <w:tcPr>
            <w:tcW w:w="2139" w:type="dxa"/>
            <w:shd w:val="clear" w:color="auto" w:fill="D5DCE4" w:themeFill="text2" w:themeFillTint="33"/>
          </w:tcPr>
          <w:p w14:paraId="7E3461DB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t>RSE (Years 3-6)</w:t>
            </w:r>
          </w:p>
          <w:p w14:paraId="36FEB5B0" w14:textId="77777777" w:rsidR="0099317B" w:rsidRDefault="0099317B">
            <w:pPr>
              <w:rPr>
                <w:b/>
              </w:rPr>
            </w:pPr>
          </w:p>
          <w:p w14:paraId="30D7AA69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7196D064" w14:textId="2B3C2EEB" w:rsidR="0099317B" w:rsidRDefault="112E5A55">
            <w:r>
              <w:t>/</w:t>
            </w:r>
          </w:p>
        </w:tc>
        <w:tc>
          <w:tcPr>
            <w:tcW w:w="2007" w:type="dxa"/>
          </w:tcPr>
          <w:p w14:paraId="34FF1C98" w14:textId="07A96AC6" w:rsidR="0099317B" w:rsidRDefault="112E5A55">
            <w:r>
              <w:t>/</w:t>
            </w:r>
          </w:p>
        </w:tc>
        <w:tc>
          <w:tcPr>
            <w:tcW w:w="1970" w:type="dxa"/>
          </w:tcPr>
          <w:p w14:paraId="6D072C0D" w14:textId="7AB5F584" w:rsidR="0099317B" w:rsidRDefault="112E5A55">
            <w:r>
              <w:t>/</w:t>
            </w:r>
          </w:p>
        </w:tc>
        <w:tc>
          <w:tcPr>
            <w:tcW w:w="1970" w:type="dxa"/>
          </w:tcPr>
          <w:p w14:paraId="48A21919" w14:textId="7F72015A" w:rsidR="0099317B" w:rsidRDefault="112E5A55">
            <w:r>
              <w:t>/</w:t>
            </w:r>
          </w:p>
        </w:tc>
        <w:tc>
          <w:tcPr>
            <w:tcW w:w="2014" w:type="dxa"/>
          </w:tcPr>
          <w:p w14:paraId="5A0A678A" w14:textId="2A06CC3A" w:rsidR="0099317B" w:rsidRDefault="2BAE53DE">
            <w:r>
              <w:t>Puberty and production</w:t>
            </w:r>
            <w:r w:rsidR="3626EFC7">
              <w:t>.</w:t>
            </w:r>
          </w:p>
          <w:p w14:paraId="303CB9A1" w14:textId="56B096B8" w:rsidR="0099317B" w:rsidRDefault="2BAE53DE" w:rsidP="7523AFCC">
            <w:r>
              <w:t>Understanding relationships</w:t>
            </w:r>
            <w:r w:rsidR="7876D9AE">
              <w:t>.</w:t>
            </w:r>
          </w:p>
          <w:p w14:paraId="6BD18F9B" w14:textId="028F7019" w:rsidR="0099317B" w:rsidRDefault="0099317B" w:rsidP="7523AFCC"/>
        </w:tc>
        <w:tc>
          <w:tcPr>
            <w:tcW w:w="1842" w:type="dxa"/>
          </w:tcPr>
          <w:p w14:paraId="238601FE" w14:textId="5E4ED5B0" w:rsidR="0099317B" w:rsidRDefault="112E5A55">
            <w:r>
              <w:t>/</w:t>
            </w:r>
          </w:p>
        </w:tc>
      </w:tr>
      <w:tr w:rsidR="7523AFCC" w14:paraId="4216F39A" w14:textId="77777777" w:rsidTr="6884C82B">
        <w:tc>
          <w:tcPr>
            <w:tcW w:w="2115" w:type="dxa"/>
            <w:shd w:val="clear" w:color="auto" w:fill="D5DCE4" w:themeFill="text2" w:themeFillTint="33"/>
          </w:tcPr>
          <w:p w14:paraId="564DED66" w14:textId="007FE50B" w:rsidR="11ECEA0A" w:rsidRDefault="709F6D81" w:rsidP="6884C82B">
            <w:pPr>
              <w:rPr>
                <w:b/>
                <w:bCs/>
              </w:rPr>
            </w:pPr>
            <w:r w:rsidRPr="6884C82B">
              <w:rPr>
                <w:b/>
                <w:bCs/>
              </w:rPr>
              <w:lastRenderedPageBreak/>
              <w:t>Computing</w:t>
            </w:r>
            <w:r w:rsidR="7F2026A9" w:rsidRPr="6884C82B">
              <w:rPr>
                <w:b/>
                <w:bCs/>
              </w:rPr>
              <w:t xml:space="preserve"> </w:t>
            </w:r>
          </w:p>
          <w:p w14:paraId="78C77807" w14:textId="5307AE0F" w:rsidR="11ECEA0A" w:rsidRDefault="7F2026A9" w:rsidP="7523AFCC">
            <w:pPr>
              <w:rPr>
                <w:b/>
                <w:bCs/>
              </w:rPr>
            </w:pPr>
            <w:r w:rsidRPr="6884C82B">
              <w:rPr>
                <w:b/>
                <w:bCs/>
                <w:highlight w:val="yellow"/>
              </w:rPr>
              <w:t>To be done</w:t>
            </w:r>
          </w:p>
        </w:tc>
        <w:tc>
          <w:tcPr>
            <w:tcW w:w="1987" w:type="dxa"/>
          </w:tcPr>
          <w:p w14:paraId="17DB3646" w14:textId="0E7DCFBF" w:rsidR="12DFE4D6" w:rsidRDefault="12DFE4D6" w:rsidP="7523AFCC">
            <w:r>
              <w:t xml:space="preserve">E-Safety </w:t>
            </w:r>
          </w:p>
        </w:tc>
        <w:tc>
          <w:tcPr>
            <w:tcW w:w="1992" w:type="dxa"/>
          </w:tcPr>
          <w:p w14:paraId="3A6D71C0" w14:textId="42E0DAC0" w:rsidR="12DFE4D6" w:rsidRDefault="12DFE4D6" w:rsidP="7523AFCC">
            <w:r>
              <w:t>Systems and network</w:t>
            </w:r>
          </w:p>
        </w:tc>
        <w:tc>
          <w:tcPr>
            <w:tcW w:w="1950" w:type="dxa"/>
          </w:tcPr>
          <w:p w14:paraId="7A16D4C7" w14:textId="38E56840" w:rsidR="12DFE4D6" w:rsidRDefault="12DFE4D6" w:rsidP="7523AFCC">
            <w:r>
              <w:t>Digital Literacy</w:t>
            </w:r>
          </w:p>
        </w:tc>
        <w:tc>
          <w:tcPr>
            <w:tcW w:w="2117" w:type="dxa"/>
          </w:tcPr>
          <w:p w14:paraId="45856F8E" w14:textId="2F59B650" w:rsidR="12DFE4D6" w:rsidRDefault="12DFE4D6" w:rsidP="7523AFCC">
            <w:r>
              <w:t>Digital Literacy - spreadsheets</w:t>
            </w:r>
          </w:p>
        </w:tc>
        <w:tc>
          <w:tcPr>
            <w:tcW w:w="1980" w:type="dxa"/>
          </w:tcPr>
          <w:p w14:paraId="6B2EF9CF" w14:textId="22B24FD9" w:rsidR="12DFE4D6" w:rsidRDefault="12DFE4D6" w:rsidP="7523AFCC">
            <w:r>
              <w:t>Coding</w:t>
            </w:r>
          </w:p>
        </w:tc>
        <w:tc>
          <w:tcPr>
            <w:tcW w:w="1807" w:type="dxa"/>
          </w:tcPr>
          <w:p w14:paraId="055D1054" w14:textId="28C5A395" w:rsidR="12DFE4D6" w:rsidRDefault="12DFE4D6" w:rsidP="7523AFCC">
            <w:r>
              <w:t>Coding</w:t>
            </w:r>
          </w:p>
        </w:tc>
      </w:tr>
    </w:tbl>
    <w:p w14:paraId="0F3CABC7" w14:textId="77777777" w:rsidR="00EF3F49" w:rsidRDefault="00EF3F49"/>
    <w:sectPr w:rsidR="00EF3F49" w:rsidSect="009931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8B5D1" w14:textId="77777777" w:rsidR="00D50B96" w:rsidRDefault="00D50B96" w:rsidP="0099317B">
      <w:pPr>
        <w:spacing w:after="0" w:line="240" w:lineRule="auto"/>
      </w:pPr>
      <w:r>
        <w:separator/>
      </w:r>
    </w:p>
  </w:endnote>
  <w:endnote w:type="continuationSeparator" w:id="0">
    <w:p w14:paraId="16DEB4AB" w14:textId="77777777" w:rsidR="00D50B96" w:rsidRDefault="00D50B96" w:rsidP="0099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9C6F4" w14:textId="77777777" w:rsidR="00D50B96" w:rsidRDefault="00D50B96" w:rsidP="0099317B">
      <w:pPr>
        <w:spacing w:after="0" w:line="240" w:lineRule="auto"/>
      </w:pPr>
      <w:r>
        <w:separator/>
      </w:r>
    </w:p>
  </w:footnote>
  <w:footnote w:type="continuationSeparator" w:id="0">
    <w:p w14:paraId="4B1F511A" w14:textId="77777777" w:rsidR="00D50B96" w:rsidRDefault="00D50B96" w:rsidP="00993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716"/>
    <w:multiLevelType w:val="multilevel"/>
    <w:tmpl w:val="C142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345C2F"/>
    <w:multiLevelType w:val="multilevel"/>
    <w:tmpl w:val="7AAE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834C5B"/>
    <w:multiLevelType w:val="hybridMultilevel"/>
    <w:tmpl w:val="A6AA5658"/>
    <w:lvl w:ilvl="0" w:tplc="E5580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8B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B07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B2F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80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189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C3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4F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B88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63489"/>
    <w:multiLevelType w:val="multilevel"/>
    <w:tmpl w:val="301E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4321A9"/>
    <w:multiLevelType w:val="hybridMultilevel"/>
    <w:tmpl w:val="C338C9B4"/>
    <w:lvl w:ilvl="0" w:tplc="8278A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6F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A8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0E50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C5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2E8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8F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8B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0EC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4623A"/>
    <w:multiLevelType w:val="multilevel"/>
    <w:tmpl w:val="14FE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E16239"/>
    <w:multiLevelType w:val="hybridMultilevel"/>
    <w:tmpl w:val="F1587A26"/>
    <w:lvl w:ilvl="0" w:tplc="7624D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80A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2CD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65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66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82C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2A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65A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E89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A3A6E"/>
    <w:multiLevelType w:val="multilevel"/>
    <w:tmpl w:val="B316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7B"/>
    <w:rsid w:val="000D3B56"/>
    <w:rsid w:val="001B81D0"/>
    <w:rsid w:val="00411790"/>
    <w:rsid w:val="005E646A"/>
    <w:rsid w:val="00621C2E"/>
    <w:rsid w:val="007A1FFB"/>
    <w:rsid w:val="009569DF"/>
    <w:rsid w:val="0099317B"/>
    <w:rsid w:val="00D50B96"/>
    <w:rsid w:val="00EF3F49"/>
    <w:rsid w:val="010FBC74"/>
    <w:rsid w:val="015EBF96"/>
    <w:rsid w:val="025CBC40"/>
    <w:rsid w:val="03DC78AF"/>
    <w:rsid w:val="047990A3"/>
    <w:rsid w:val="04BB2880"/>
    <w:rsid w:val="04E0AC79"/>
    <w:rsid w:val="04EBB563"/>
    <w:rsid w:val="055AB898"/>
    <w:rsid w:val="058462E4"/>
    <w:rsid w:val="060B600E"/>
    <w:rsid w:val="065D98EF"/>
    <w:rsid w:val="07890A2B"/>
    <w:rsid w:val="0897F767"/>
    <w:rsid w:val="0989042F"/>
    <w:rsid w:val="09A93BB9"/>
    <w:rsid w:val="0A0DF9B6"/>
    <w:rsid w:val="0A10AFF9"/>
    <w:rsid w:val="0B011C24"/>
    <w:rsid w:val="0CFDCFF1"/>
    <w:rsid w:val="0D116DA6"/>
    <w:rsid w:val="0F3B21FB"/>
    <w:rsid w:val="0F5F1D6B"/>
    <w:rsid w:val="10B3ADD0"/>
    <w:rsid w:val="10F12347"/>
    <w:rsid w:val="112E5A55"/>
    <w:rsid w:val="11ECEA0A"/>
    <w:rsid w:val="1212B693"/>
    <w:rsid w:val="1299ABE0"/>
    <w:rsid w:val="12DFE4D6"/>
    <w:rsid w:val="13385AF1"/>
    <w:rsid w:val="137086F2"/>
    <w:rsid w:val="13C4EA3D"/>
    <w:rsid w:val="148BEDB9"/>
    <w:rsid w:val="1583579B"/>
    <w:rsid w:val="15A304FC"/>
    <w:rsid w:val="161DBE7E"/>
    <w:rsid w:val="1722EF19"/>
    <w:rsid w:val="17715F82"/>
    <w:rsid w:val="17C84590"/>
    <w:rsid w:val="180BF613"/>
    <w:rsid w:val="1839F6D3"/>
    <w:rsid w:val="187A4998"/>
    <w:rsid w:val="190D2FE3"/>
    <w:rsid w:val="19D5C734"/>
    <w:rsid w:val="1A7E7B2D"/>
    <w:rsid w:val="1AB32276"/>
    <w:rsid w:val="1B4C9F81"/>
    <w:rsid w:val="1B719795"/>
    <w:rsid w:val="1B9D66CC"/>
    <w:rsid w:val="1BBAB1D1"/>
    <w:rsid w:val="1C44D0A5"/>
    <w:rsid w:val="1DE3B2F4"/>
    <w:rsid w:val="1E2767FA"/>
    <w:rsid w:val="1E2EDBF4"/>
    <w:rsid w:val="1E7D0423"/>
    <w:rsid w:val="1EDCF710"/>
    <w:rsid w:val="1F797A4C"/>
    <w:rsid w:val="1F7C7167"/>
    <w:rsid w:val="20A14D70"/>
    <w:rsid w:val="20E51191"/>
    <w:rsid w:val="22597D8A"/>
    <w:rsid w:val="2288E687"/>
    <w:rsid w:val="23507546"/>
    <w:rsid w:val="244FE28A"/>
    <w:rsid w:val="2488E926"/>
    <w:rsid w:val="257CAC19"/>
    <w:rsid w:val="2690A479"/>
    <w:rsid w:val="271FEA86"/>
    <w:rsid w:val="27F6C24F"/>
    <w:rsid w:val="288A29DE"/>
    <w:rsid w:val="29F3A478"/>
    <w:rsid w:val="29F600BD"/>
    <w:rsid w:val="2A3754FB"/>
    <w:rsid w:val="2B87BB5F"/>
    <w:rsid w:val="2BAE53DE"/>
    <w:rsid w:val="2C67A832"/>
    <w:rsid w:val="2D4908ED"/>
    <w:rsid w:val="2D84A454"/>
    <w:rsid w:val="2DDAA88D"/>
    <w:rsid w:val="2DDACE0D"/>
    <w:rsid w:val="2E4547A7"/>
    <w:rsid w:val="2E71A022"/>
    <w:rsid w:val="2E8E126E"/>
    <w:rsid w:val="2ED33E41"/>
    <w:rsid w:val="2EF39B40"/>
    <w:rsid w:val="2F965E6F"/>
    <w:rsid w:val="30420425"/>
    <w:rsid w:val="30BF5EC0"/>
    <w:rsid w:val="317D1A0C"/>
    <w:rsid w:val="34370501"/>
    <w:rsid w:val="34CAE2D0"/>
    <w:rsid w:val="352E9DA5"/>
    <w:rsid w:val="35B4FB0C"/>
    <w:rsid w:val="35BF9D5A"/>
    <w:rsid w:val="35F1F2A9"/>
    <w:rsid w:val="3626EFC7"/>
    <w:rsid w:val="3627C43F"/>
    <w:rsid w:val="363C3D59"/>
    <w:rsid w:val="36961959"/>
    <w:rsid w:val="36B9332F"/>
    <w:rsid w:val="3703D0A2"/>
    <w:rsid w:val="37260469"/>
    <w:rsid w:val="38663E67"/>
    <w:rsid w:val="38D9CC37"/>
    <w:rsid w:val="39856B45"/>
    <w:rsid w:val="3B62D162"/>
    <w:rsid w:val="3C099291"/>
    <w:rsid w:val="3C5BB91A"/>
    <w:rsid w:val="3D3612E6"/>
    <w:rsid w:val="3E8F0007"/>
    <w:rsid w:val="3E9BE7BC"/>
    <w:rsid w:val="3F1222D2"/>
    <w:rsid w:val="3F177CB2"/>
    <w:rsid w:val="3FB01A81"/>
    <w:rsid w:val="4068CA6E"/>
    <w:rsid w:val="40834AB6"/>
    <w:rsid w:val="410F5480"/>
    <w:rsid w:val="424AF45F"/>
    <w:rsid w:val="43A06B30"/>
    <w:rsid w:val="43A23407"/>
    <w:rsid w:val="469625E0"/>
    <w:rsid w:val="469CB6A0"/>
    <w:rsid w:val="47B51B8C"/>
    <w:rsid w:val="47CD2FAB"/>
    <w:rsid w:val="48B06FBF"/>
    <w:rsid w:val="4A37F706"/>
    <w:rsid w:val="4CC53102"/>
    <w:rsid w:val="4D022B59"/>
    <w:rsid w:val="4DFBFBEE"/>
    <w:rsid w:val="4E27D703"/>
    <w:rsid w:val="4FEDAC27"/>
    <w:rsid w:val="5082CB03"/>
    <w:rsid w:val="5091CF3B"/>
    <w:rsid w:val="50E56B29"/>
    <w:rsid w:val="512CE9BB"/>
    <w:rsid w:val="52D24819"/>
    <w:rsid w:val="54B8290A"/>
    <w:rsid w:val="5565CFD9"/>
    <w:rsid w:val="55D87C42"/>
    <w:rsid w:val="55F810C4"/>
    <w:rsid w:val="568F48FD"/>
    <w:rsid w:val="56A90D9F"/>
    <w:rsid w:val="56D6E029"/>
    <w:rsid w:val="576272DC"/>
    <w:rsid w:val="57C9966F"/>
    <w:rsid w:val="57F0720F"/>
    <w:rsid w:val="59101D04"/>
    <w:rsid w:val="5923605E"/>
    <w:rsid w:val="5A1DCEF2"/>
    <w:rsid w:val="5A5F184C"/>
    <w:rsid w:val="5AABED65"/>
    <w:rsid w:val="5ACB81E7"/>
    <w:rsid w:val="5B10DE78"/>
    <w:rsid w:val="5B3787D3"/>
    <w:rsid w:val="5C8657D1"/>
    <w:rsid w:val="5C933F86"/>
    <w:rsid w:val="5CACAED9"/>
    <w:rsid w:val="5D406B7D"/>
    <w:rsid w:val="5E6F2895"/>
    <w:rsid w:val="5EBF03D0"/>
    <w:rsid w:val="5F739C85"/>
    <w:rsid w:val="61A6C957"/>
    <w:rsid w:val="61E6B91F"/>
    <w:rsid w:val="61FFAD9E"/>
    <w:rsid w:val="6314CB45"/>
    <w:rsid w:val="63ECD235"/>
    <w:rsid w:val="63EE9D6D"/>
    <w:rsid w:val="65793F97"/>
    <w:rsid w:val="658A6DCE"/>
    <w:rsid w:val="65EEA00C"/>
    <w:rsid w:val="666F3274"/>
    <w:rsid w:val="66A0AC37"/>
    <w:rsid w:val="66CEAD13"/>
    <w:rsid w:val="672E2BB5"/>
    <w:rsid w:val="67673ED7"/>
    <w:rsid w:val="681A0495"/>
    <w:rsid w:val="6869CED9"/>
    <w:rsid w:val="6884C82B"/>
    <w:rsid w:val="68983A65"/>
    <w:rsid w:val="69292EFA"/>
    <w:rsid w:val="697FCA59"/>
    <w:rsid w:val="6B06E07F"/>
    <w:rsid w:val="6BC4690A"/>
    <w:rsid w:val="6C0B3176"/>
    <w:rsid w:val="6CBBAD8B"/>
    <w:rsid w:val="6E02BD2D"/>
    <w:rsid w:val="6E21B8B0"/>
    <w:rsid w:val="6E819437"/>
    <w:rsid w:val="6ED1C1E1"/>
    <w:rsid w:val="6F0043F1"/>
    <w:rsid w:val="6F393D9A"/>
    <w:rsid w:val="6FF1ED87"/>
    <w:rsid w:val="700AB6EA"/>
    <w:rsid w:val="709F6D81"/>
    <w:rsid w:val="70BBE59E"/>
    <w:rsid w:val="70D50DFB"/>
    <w:rsid w:val="70DD3C8C"/>
    <w:rsid w:val="710A877B"/>
    <w:rsid w:val="71394039"/>
    <w:rsid w:val="71D61599"/>
    <w:rsid w:val="732AEF0F"/>
    <w:rsid w:val="73EF55A7"/>
    <w:rsid w:val="73F38660"/>
    <w:rsid w:val="74A25415"/>
    <w:rsid w:val="74C6BF70"/>
    <w:rsid w:val="74C94D85"/>
    <w:rsid w:val="74CF2EFD"/>
    <w:rsid w:val="7523AFCC"/>
    <w:rsid w:val="755BBF2B"/>
    <w:rsid w:val="758F56C1"/>
    <w:rsid w:val="75CF2879"/>
    <w:rsid w:val="760CB15C"/>
    <w:rsid w:val="76402401"/>
    <w:rsid w:val="77374A0D"/>
    <w:rsid w:val="7876D9AE"/>
    <w:rsid w:val="789405B4"/>
    <w:rsid w:val="7906C93B"/>
    <w:rsid w:val="7996D05C"/>
    <w:rsid w:val="79B05685"/>
    <w:rsid w:val="79D920C1"/>
    <w:rsid w:val="7A2871B0"/>
    <w:rsid w:val="7A74CB29"/>
    <w:rsid w:val="7A8E31CF"/>
    <w:rsid w:val="7AAAF17F"/>
    <w:rsid w:val="7B4CD219"/>
    <w:rsid w:val="7B6DCF19"/>
    <w:rsid w:val="7BD004F9"/>
    <w:rsid w:val="7BF379F4"/>
    <w:rsid w:val="7C38D025"/>
    <w:rsid w:val="7C8B4E72"/>
    <w:rsid w:val="7D3D0ED3"/>
    <w:rsid w:val="7D814E8C"/>
    <w:rsid w:val="7DA9DE40"/>
    <w:rsid w:val="7DAC6BEB"/>
    <w:rsid w:val="7DB39103"/>
    <w:rsid w:val="7DC59448"/>
    <w:rsid w:val="7DDA3A5E"/>
    <w:rsid w:val="7DFE9AE4"/>
    <w:rsid w:val="7E17C341"/>
    <w:rsid w:val="7EBA0C46"/>
    <w:rsid w:val="7F20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A28F"/>
  <w15:chartTrackingRefBased/>
  <w15:docId w15:val="{8574CC1B-B49B-45A3-A958-D1190DEC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3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17B"/>
  </w:style>
  <w:style w:type="paragraph" w:styleId="Footer">
    <w:name w:val="footer"/>
    <w:basedOn w:val="Normal"/>
    <w:link w:val="FooterChar"/>
    <w:uiPriority w:val="99"/>
    <w:unhideWhenUsed/>
    <w:rsid w:val="00993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17B"/>
  </w:style>
  <w:style w:type="character" w:customStyle="1" w:styleId="normaltextrun">
    <w:name w:val="normaltextrun"/>
    <w:basedOn w:val="DefaultParagraphFont"/>
    <w:rsid w:val="005E646A"/>
  </w:style>
  <w:style w:type="paragraph" w:customStyle="1" w:styleId="paragraph">
    <w:name w:val="paragraph"/>
    <w:basedOn w:val="Normal"/>
    <w:rsid w:val="005E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5E646A"/>
  </w:style>
  <w:style w:type="character" w:customStyle="1" w:styleId="eop">
    <w:name w:val="eop"/>
    <w:basedOn w:val="DefaultParagraphFont"/>
    <w:rsid w:val="005E6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47A1B7094E845BCBE7773A6A2ACC5" ma:contentTypeVersion="21" ma:contentTypeDescription="Create a new document." ma:contentTypeScope="" ma:versionID="8b95baec9a46e09fa1d62406b4fe1a03">
  <xsd:schema xmlns:xsd="http://www.w3.org/2001/XMLSchema" xmlns:xs="http://www.w3.org/2001/XMLSchema" xmlns:p="http://schemas.microsoft.com/office/2006/metadata/properties" xmlns:ns1="http://schemas.microsoft.com/sharepoint/v3" xmlns:ns2="31f8d1d3-9b49-44a6-9778-b4d52e785009" xmlns:ns3="1818caaf-8c1d-4af7-ad12-b05d125a9817" targetNamespace="http://schemas.microsoft.com/office/2006/metadata/properties" ma:root="true" ma:fieldsID="eacd3e1fd7731c97ab117a4934bf00b0" ns1:_="" ns2:_="" ns3:_="">
    <xsd:import namespace="http://schemas.microsoft.com/sharepoint/v3"/>
    <xsd:import namespace="31f8d1d3-9b49-44a6-9778-b4d52e785009"/>
    <xsd:import namespace="1818caaf-8c1d-4af7-ad12-b05d125a9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ateandtime" minOccurs="0"/>
                <xsd:element ref="ns2:Dateandtime0" minOccurs="0"/>
                <xsd:element ref="ns2:MediaLengthInSeconds" minOccurs="0"/>
                <xsd:element ref="ns2:Tufftray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8d1d3-9b49-44a6-9778-b4d52e785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 " ma:format="DateOnly" ma:internalName="Dateandtime">
      <xsd:simpleType>
        <xsd:restriction base="dms:DateTime"/>
      </xsd:simpleType>
    </xsd:element>
    <xsd:element name="Dateandtime0" ma:index="21" nillable="true" ma:displayName="Date and time" ma:format="DateTime" ma:internalName="Dateandtime0">
      <xsd:simpleType>
        <xsd:restriction base="dms:DateTim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Tufftray" ma:index="23" nillable="true" ma:displayName="Tuff tray" ma:description="Gingerbread playdough with extra flour, spices, rolling pins, gb cookie cutters, baking trays." ma:format="Dropdown" ma:internalName="Tufftray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21643cd-605c-4314-a924-64f53cedfe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caaf-8c1d-4af7-ad12-b05d125a9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18d64d1b-2ebd-4318-85c2-32ffdd908d2c}" ma:internalName="TaxCatchAll" ma:showField="CatchAllData" ma:web="1818caaf-8c1d-4af7-ad12-b05d125a9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f8d1d3-9b49-44a6-9778-b4d52e785009">
      <Terms xmlns="http://schemas.microsoft.com/office/infopath/2007/PartnerControls"/>
    </lcf76f155ced4ddcb4097134ff3c332f>
    <_ip_UnifiedCompliancePolicyUIAction xmlns="http://schemas.microsoft.com/sharepoint/v3" xsi:nil="true"/>
    <TaxCatchAll xmlns="1818caaf-8c1d-4af7-ad12-b05d125a9817" xsi:nil="true"/>
    <Dateandtime0 xmlns="31f8d1d3-9b49-44a6-9778-b4d52e785009" xsi:nil="true"/>
    <_ip_UnifiedCompliancePolicyProperties xmlns="http://schemas.microsoft.com/sharepoint/v3" xsi:nil="true"/>
    <Tufftray xmlns="31f8d1d3-9b49-44a6-9778-b4d52e785009" xsi:nil="true"/>
    <Dateandtime xmlns="31f8d1d3-9b49-44a6-9778-b4d52e78500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802862-F266-4EE5-8318-E9FDB96BE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f8d1d3-9b49-44a6-9778-b4d52e785009"/>
    <ds:schemaRef ds:uri="1818caaf-8c1d-4af7-ad12-b05d125a9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E1B16-6F09-4027-9E44-D6AB7A54C45D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sharepoint/v3"/>
    <ds:schemaRef ds:uri="http://purl.org/dc/elements/1.1/"/>
    <ds:schemaRef ds:uri="31f8d1d3-9b49-44a6-9778-b4d52e785009"/>
    <ds:schemaRef ds:uri="http://schemas.microsoft.com/office/infopath/2007/PartnerControls"/>
    <ds:schemaRef ds:uri="1818caaf-8c1d-4af7-ad12-b05d125a981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8E5DE67-F5BD-47F0-B347-F0233EDCAF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A3BDC7F4</Template>
  <TotalTime>0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Shreeji Patel</dc:creator>
  <cp:keywords/>
  <dc:description/>
  <cp:lastModifiedBy>Headteacher</cp:lastModifiedBy>
  <cp:revision>2</cp:revision>
  <dcterms:created xsi:type="dcterms:W3CDTF">2022-12-13T10:14:00Z</dcterms:created>
  <dcterms:modified xsi:type="dcterms:W3CDTF">2022-12-13T10:14:00Z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0x01010039547A1B7094E845BCBE7773A6A2ACC5</vt:lpwstr>
  </property>
  <property fmtid="{D5CDD505-2E9C-101B-9397-08002B2CF9AE}" pid="3" name="MediaServiceImageTags">
    <vt:lpwstr/>
  </property>
</Properties>
</file>